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3DA79" w14:textId="3E55EAA6" w:rsidR="00A43CEA" w:rsidRDefault="00A43CEA" w:rsidP="00541E1C">
      <w:pPr>
        <w:pStyle w:val="Base"/>
      </w:pPr>
      <w:r>
        <w:t>10A NCAC 15 .0203 is</w:t>
      </w:r>
      <w:r w:rsidR="00D411B4">
        <w:t xml:space="preserve"> readopted </w:t>
      </w:r>
      <w:r>
        <w:rPr>
          <w:u w:val="single"/>
        </w:rPr>
        <w:t>with changes</w:t>
      </w:r>
      <w:r>
        <w:t xml:space="preserve"> </w:t>
      </w:r>
      <w:r w:rsidR="00562E90">
        <w:t xml:space="preserve">as published in 39:10 NCR 629-642 </w:t>
      </w:r>
      <w:r>
        <w:t>as follows:</w:t>
      </w:r>
    </w:p>
    <w:p w14:paraId="5B6121A8" w14:textId="77777777" w:rsidR="00A43CEA" w:rsidRPr="00A026EC" w:rsidRDefault="00A43CEA" w:rsidP="00541E1C">
      <w:pPr>
        <w:pStyle w:val="Base"/>
      </w:pPr>
    </w:p>
    <w:p w14:paraId="385511BC" w14:textId="77777777" w:rsidR="00A43CEA" w:rsidRPr="000614FF" w:rsidRDefault="00A43CEA" w:rsidP="00541E1C">
      <w:pPr>
        <w:pStyle w:val="Rule"/>
        <w:rPr>
          <w:u w:val="single"/>
        </w:rPr>
      </w:pPr>
      <w:r w:rsidRPr="000614FF">
        <w:t>10A NCAC 15 .0203</w:t>
      </w:r>
      <w:r w:rsidRPr="000614FF">
        <w:tab/>
      </w:r>
      <w:r w:rsidRPr="000614FF">
        <w:rPr>
          <w:strike/>
        </w:rPr>
        <w:t>APPLICATION: REGISTRATION: RADIATION MACHINES: FACILITIES</w:t>
      </w:r>
      <w:r w:rsidRPr="000614FF">
        <w:t xml:space="preserve"> </w:t>
      </w:r>
      <w:bookmarkStart w:id="0" w:name="_Hlk171656304"/>
      <w:r w:rsidRPr="000614FF">
        <w:rPr>
          <w:u w:val="single"/>
        </w:rPr>
        <w:t>Application for registration process: General requirements for all FACILITIES, radiation machines, and services</w:t>
      </w:r>
      <w:bookmarkEnd w:id="0"/>
      <w:r w:rsidRPr="000614FF">
        <w:rPr>
          <w:u w:val="single"/>
        </w:rPr>
        <w:t xml:space="preserve"> provided</w:t>
      </w:r>
    </w:p>
    <w:p w14:paraId="32961BC2" w14:textId="77777777" w:rsidR="00A43CEA" w:rsidRPr="00ED18B5" w:rsidRDefault="00A43CEA" w:rsidP="00541E1C">
      <w:pPr>
        <w:pStyle w:val="Base"/>
        <w:rPr>
          <w:u w:val="single"/>
        </w:rPr>
      </w:pPr>
    </w:p>
    <w:p w14:paraId="43B3BFBD" w14:textId="77777777" w:rsidR="00A43CEA" w:rsidRPr="000614FF" w:rsidRDefault="00A43CEA">
      <w:pPr>
        <w:pStyle w:val="Paragraph"/>
        <w:rPr>
          <w:strike/>
        </w:rPr>
      </w:pPr>
      <w:r w:rsidRPr="000614FF">
        <w:rPr>
          <w:strike/>
        </w:rPr>
        <w:t>(a</w:t>
      </w:r>
      <w:proofErr w:type="gramStart"/>
      <w:r w:rsidRPr="000614FF">
        <w:rPr>
          <w:strike/>
        </w:rPr>
        <w:t>)  Each</w:t>
      </w:r>
      <w:proofErr w:type="gramEnd"/>
      <w:r w:rsidRPr="000614FF">
        <w:rPr>
          <w:strike/>
        </w:rPr>
        <w:t xml:space="preserve"> person having an unregistered radiation machine or facility shall:</w:t>
      </w:r>
    </w:p>
    <w:p w14:paraId="61CF7C77" w14:textId="77777777" w:rsidR="00A43CEA" w:rsidRPr="000614FF" w:rsidRDefault="00A43CEA">
      <w:pPr>
        <w:pStyle w:val="SubParagraph"/>
        <w:rPr>
          <w:strike/>
        </w:rPr>
      </w:pPr>
      <w:r w:rsidRPr="000614FF">
        <w:rPr>
          <w:strike/>
        </w:rPr>
        <w:t>(1)</w:t>
      </w:r>
      <w:r w:rsidRPr="000614FF">
        <w:rPr>
          <w:strike/>
        </w:rPr>
        <w:tab/>
        <w:t xml:space="preserve">apply for registration of such facility and each radiation machine within 30 days following initial operation of that facility and each radiation machine.  Application for registration shall be completed on agency forms and shall contain all information required by the forms and </w:t>
      </w:r>
      <w:r w:rsidRPr="000E78D6">
        <w:rPr>
          <w:strike/>
        </w:rPr>
        <w:t>accompanying</w:t>
      </w:r>
      <w:r w:rsidRPr="000614FF">
        <w:rPr>
          <w:strike/>
        </w:rPr>
        <w:t xml:space="preserve"> instructions.  The registration of the first radiation machine at a facility constitutes registration of the facility itself.</w:t>
      </w:r>
    </w:p>
    <w:p w14:paraId="6FE6D405" w14:textId="77777777" w:rsidR="00A43CEA" w:rsidRPr="000614FF" w:rsidRDefault="00A43CEA">
      <w:pPr>
        <w:pStyle w:val="SubParagraph"/>
        <w:rPr>
          <w:strike/>
        </w:rPr>
      </w:pPr>
      <w:r w:rsidRPr="000614FF">
        <w:rPr>
          <w:strike/>
        </w:rPr>
        <w:t>(2)</w:t>
      </w:r>
      <w:r w:rsidRPr="000614FF">
        <w:rPr>
          <w:strike/>
        </w:rPr>
        <w:tab/>
        <w:t xml:space="preserve">designate </w:t>
      </w:r>
      <w:proofErr w:type="gramStart"/>
      <w:r w:rsidRPr="000614FF">
        <w:rPr>
          <w:strike/>
        </w:rPr>
        <w:t>on the application form an individual</w:t>
      </w:r>
      <w:proofErr w:type="gramEnd"/>
      <w:r w:rsidRPr="000614FF">
        <w:rPr>
          <w:strike/>
        </w:rPr>
        <w:t xml:space="preserve"> who shall be responsible for radiation protection.</w:t>
      </w:r>
    </w:p>
    <w:p w14:paraId="0560A826" w14:textId="77777777" w:rsidR="00A43CEA" w:rsidRPr="000614FF" w:rsidRDefault="00A43CEA">
      <w:pPr>
        <w:pStyle w:val="Paragraph"/>
        <w:rPr>
          <w:strike/>
        </w:rPr>
      </w:pPr>
      <w:r w:rsidRPr="000614FF">
        <w:rPr>
          <w:strike/>
        </w:rPr>
        <w:t>(b</w:t>
      </w:r>
      <w:proofErr w:type="gramStart"/>
      <w:r w:rsidRPr="000614FF">
        <w:rPr>
          <w:strike/>
        </w:rPr>
        <w:t>)  Agency</w:t>
      </w:r>
      <w:proofErr w:type="gramEnd"/>
      <w:r w:rsidRPr="000614FF">
        <w:rPr>
          <w:strike/>
        </w:rPr>
        <w:t xml:space="preserve"> forms described in Subparagraph (a)(1) of this Rule require the following and other information:</w:t>
      </w:r>
    </w:p>
    <w:p w14:paraId="681F75AC" w14:textId="77777777" w:rsidR="00A43CEA" w:rsidRPr="000614FF" w:rsidRDefault="00A43CEA">
      <w:pPr>
        <w:pStyle w:val="SubParagraph"/>
        <w:rPr>
          <w:strike/>
        </w:rPr>
      </w:pPr>
      <w:r w:rsidRPr="000614FF">
        <w:rPr>
          <w:strike/>
        </w:rPr>
        <w:t>(1)</w:t>
      </w:r>
      <w:r w:rsidRPr="000614FF">
        <w:rPr>
          <w:strike/>
        </w:rPr>
        <w:tab/>
        <w:t xml:space="preserve">name, address and telephone number of the radiation machine </w:t>
      </w:r>
      <w:proofErr w:type="gramStart"/>
      <w:r w:rsidRPr="000614FF">
        <w:rPr>
          <w:strike/>
        </w:rPr>
        <w:t>facility;</w:t>
      </w:r>
      <w:proofErr w:type="gramEnd"/>
    </w:p>
    <w:p w14:paraId="19F22659" w14:textId="77777777" w:rsidR="00A43CEA" w:rsidRPr="000614FF" w:rsidRDefault="00A43CEA">
      <w:pPr>
        <w:pStyle w:val="SubParagraph"/>
        <w:rPr>
          <w:strike/>
        </w:rPr>
      </w:pPr>
      <w:r w:rsidRPr="000614FF">
        <w:rPr>
          <w:strike/>
        </w:rPr>
        <w:t>(2)</w:t>
      </w:r>
      <w:r w:rsidRPr="000614FF">
        <w:rPr>
          <w:strike/>
        </w:rPr>
        <w:tab/>
        <w:t xml:space="preserve">name of the person responsible for radiation protection in the </w:t>
      </w:r>
      <w:proofErr w:type="gramStart"/>
      <w:r w:rsidRPr="000614FF">
        <w:rPr>
          <w:strike/>
        </w:rPr>
        <w:t>facility;</w:t>
      </w:r>
      <w:proofErr w:type="gramEnd"/>
    </w:p>
    <w:p w14:paraId="79B5D628" w14:textId="77777777" w:rsidR="00A43CEA" w:rsidRPr="000614FF" w:rsidRDefault="00A43CEA">
      <w:pPr>
        <w:pStyle w:val="SubParagraph"/>
        <w:rPr>
          <w:strike/>
        </w:rPr>
      </w:pPr>
      <w:r w:rsidRPr="000614FF">
        <w:rPr>
          <w:strike/>
        </w:rPr>
        <w:t>(3)</w:t>
      </w:r>
      <w:r w:rsidRPr="000614FF">
        <w:rPr>
          <w:strike/>
        </w:rPr>
        <w:tab/>
        <w:t xml:space="preserve">name, training and experience of the person designated in Subparagraph (a)(2) of this </w:t>
      </w:r>
      <w:proofErr w:type="gramStart"/>
      <w:r w:rsidRPr="000614FF">
        <w:rPr>
          <w:strike/>
        </w:rPr>
        <w:t>Rule;</w:t>
      </w:r>
      <w:proofErr w:type="gramEnd"/>
    </w:p>
    <w:p w14:paraId="4FE5B4B7" w14:textId="77777777" w:rsidR="00A43CEA" w:rsidRPr="000614FF" w:rsidRDefault="00A43CEA">
      <w:pPr>
        <w:pStyle w:val="SubParagraph"/>
        <w:rPr>
          <w:strike/>
        </w:rPr>
      </w:pPr>
      <w:r w:rsidRPr="000614FF">
        <w:rPr>
          <w:strike/>
        </w:rPr>
        <w:t>(4)</w:t>
      </w:r>
      <w:r w:rsidRPr="000614FF">
        <w:rPr>
          <w:strike/>
        </w:rPr>
        <w:tab/>
        <w:t xml:space="preserve">the manufacturer, model number, serial number and type of each radiation machine located within the </w:t>
      </w:r>
      <w:proofErr w:type="gramStart"/>
      <w:r w:rsidRPr="000614FF">
        <w:rPr>
          <w:strike/>
        </w:rPr>
        <w:t>facility;</w:t>
      </w:r>
      <w:proofErr w:type="gramEnd"/>
    </w:p>
    <w:p w14:paraId="3A52B7CF" w14:textId="77777777" w:rsidR="00A43CEA" w:rsidRPr="000614FF" w:rsidRDefault="00A43CEA">
      <w:pPr>
        <w:pStyle w:val="SubParagraph"/>
        <w:rPr>
          <w:strike/>
        </w:rPr>
      </w:pPr>
      <w:r w:rsidRPr="000614FF">
        <w:rPr>
          <w:strike/>
        </w:rPr>
        <w:t>(5)</w:t>
      </w:r>
      <w:r w:rsidRPr="000614FF">
        <w:rPr>
          <w:strike/>
        </w:rPr>
        <w:tab/>
        <w:t>the date of the application and the signatures of the persons specified in Subparagraphs (b)(2) and (3) of this Rule.</w:t>
      </w:r>
    </w:p>
    <w:p w14:paraId="1262462F" w14:textId="77777777" w:rsidR="00A43CEA" w:rsidRPr="000614FF" w:rsidRDefault="00A43CEA" w:rsidP="00541E1C">
      <w:pPr>
        <w:pStyle w:val="Paragraph"/>
        <w:rPr>
          <w:u w:val="single"/>
        </w:rPr>
      </w:pPr>
      <w:bookmarkStart w:id="1" w:name="_Hlk171617273"/>
      <w:bookmarkStart w:id="2" w:name="_Hlk171656135"/>
      <w:r w:rsidRPr="000614FF">
        <w:rPr>
          <w:u w:val="single"/>
        </w:rPr>
        <w:t>(a</w:t>
      </w:r>
      <w:proofErr w:type="gramStart"/>
      <w:r w:rsidRPr="000614FF">
        <w:rPr>
          <w:u w:val="single"/>
        </w:rPr>
        <w:t>)  A</w:t>
      </w:r>
      <w:proofErr w:type="gramEnd"/>
      <w:r w:rsidRPr="000614FF">
        <w:rPr>
          <w:u w:val="single"/>
        </w:rPr>
        <w:t xml:space="preserve"> person </w:t>
      </w:r>
      <w:r>
        <w:rPr>
          <w:u w:val="single"/>
        </w:rPr>
        <w:t xml:space="preserve">with </w:t>
      </w:r>
      <w:r w:rsidRPr="000614FF">
        <w:rPr>
          <w:u w:val="single"/>
        </w:rPr>
        <w:t>an unregistered facility, radiation machine, radiation generating device</w:t>
      </w:r>
      <w:r>
        <w:rPr>
          <w:u w:val="single"/>
        </w:rPr>
        <w:t>,</w:t>
      </w:r>
      <w:r w:rsidRPr="000614FF">
        <w:rPr>
          <w:u w:val="single"/>
        </w:rPr>
        <w:t xml:space="preserve"> or an unregistered service provider</w:t>
      </w:r>
      <w:r>
        <w:rPr>
          <w:u w:val="single"/>
        </w:rPr>
        <w:t>,</w:t>
      </w:r>
      <w:r w:rsidRPr="000614FF">
        <w:rPr>
          <w:u w:val="single"/>
        </w:rPr>
        <w:t xml:space="preserve"> shall apply for registration with the agency. After submitting the required application forms prescribed by the agency in this Rule, registration of the first radiation machine, radiation generating device, or registration of services provided, constitutes registration of the facility or service provider.</w:t>
      </w:r>
    </w:p>
    <w:p w14:paraId="5F2B4593" w14:textId="77777777" w:rsidR="00A43CEA" w:rsidRPr="000614FF" w:rsidRDefault="00A43CEA" w:rsidP="00541E1C">
      <w:pPr>
        <w:pStyle w:val="Paragraph"/>
        <w:rPr>
          <w:u w:val="single"/>
        </w:rPr>
      </w:pPr>
      <w:r w:rsidRPr="000614FF">
        <w:rPr>
          <w:u w:val="single"/>
        </w:rPr>
        <w:t>(b</w:t>
      </w:r>
      <w:proofErr w:type="gramStart"/>
      <w:r w:rsidRPr="000614FF">
        <w:rPr>
          <w:u w:val="single"/>
        </w:rPr>
        <w:t>)  All</w:t>
      </w:r>
      <w:proofErr w:type="gramEnd"/>
      <w:r w:rsidRPr="000614FF">
        <w:rPr>
          <w:u w:val="single"/>
        </w:rPr>
        <w:t xml:space="preserve"> application forms in this Rule </w:t>
      </w:r>
      <w:bookmarkStart w:id="3" w:name="_Hlk172592218"/>
      <w:r w:rsidRPr="000614FF">
        <w:rPr>
          <w:u w:val="single"/>
        </w:rPr>
        <w:t xml:space="preserve">shall be completed </w:t>
      </w:r>
      <w:r>
        <w:rPr>
          <w:u w:val="single"/>
        </w:rPr>
        <w:t xml:space="preserve">by </w:t>
      </w:r>
      <w:r w:rsidRPr="000614FF">
        <w:rPr>
          <w:u w:val="single"/>
        </w:rPr>
        <w:t>meeting the following requirements:</w:t>
      </w:r>
      <w:bookmarkEnd w:id="3"/>
    </w:p>
    <w:p w14:paraId="1A1903B4" w14:textId="0DA66B01" w:rsidR="00A43CEA" w:rsidRPr="000614FF" w:rsidRDefault="00A43CEA" w:rsidP="00541E1C">
      <w:pPr>
        <w:pStyle w:val="SubParagraph"/>
        <w:rPr>
          <w:u w:val="single"/>
        </w:rPr>
      </w:pPr>
      <w:r w:rsidRPr="000614FF">
        <w:rPr>
          <w:u w:val="single"/>
        </w:rPr>
        <w:t>(1)</w:t>
      </w:r>
      <w:r w:rsidRPr="000614FF">
        <w:rPr>
          <w:u w:val="single"/>
        </w:rPr>
        <w:tab/>
      </w:r>
      <w:r w:rsidR="00D7604E" w:rsidRPr="00D7604E">
        <w:rPr>
          <w:highlight w:val="yellow"/>
          <w:u w:val="single"/>
        </w:rPr>
        <w:t>[</w:t>
      </w:r>
      <w:r w:rsidR="00D7604E" w:rsidRPr="00467246">
        <w:rPr>
          <w:strike/>
          <w:highlight w:val="yellow"/>
          <w:u w:val="single"/>
        </w:rPr>
        <w:t>The</w:t>
      </w:r>
      <w:r w:rsidR="00D7604E" w:rsidRPr="00D7604E">
        <w:rPr>
          <w:highlight w:val="yellow"/>
          <w:u w:val="single"/>
        </w:rPr>
        <w:t>]</w:t>
      </w:r>
      <w:r w:rsidR="00D7604E" w:rsidRPr="00D7604E">
        <w:rPr>
          <w:highlight w:val="yellow"/>
        </w:rPr>
        <w:t xml:space="preserve"> </w:t>
      </w:r>
      <w:proofErr w:type="gramStart"/>
      <w:r w:rsidR="00207E8C" w:rsidRPr="00D7604E">
        <w:rPr>
          <w:highlight w:val="yellow"/>
          <w:u w:val="single"/>
        </w:rPr>
        <w:t>An</w:t>
      </w:r>
      <w:proofErr w:type="gramEnd"/>
      <w:r w:rsidR="00207E8C" w:rsidRPr="00207E8C">
        <w:rPr>
          <w:u w:val="single"/>
        </w:rPr>
        <w:t xml:space="preserve"> individual with administrative control </w:t>
      </w:r>
      <w:r w:rsidR="00207E8C" w:rsidRPr="008E471A">
        <w:rPr>
          <w:highlight w:val="yellow"/>
          <w:u w:val="single"/>
        </w:rPr>
        <w:t>and representative of the organization,</w:t>
      </w:r>
      <w:r w:rsidR="00207E8C" w:rsidRPr="00207E8C">
        <w:rPr>
          <w:u w:val="single"/>
        </w:rPr>
        <w:t xml:space="preserve"> </w:t>
      </w:r>
      <w:r w:rsidR="00207E8C">
        <w:rPr>
          <w:u w:val="single"/>
        </w:rPr>
        <w:t xml:space="preserve">of </w:t>
      </w:r>
      <w:r w:rsidR="00207E8C" w:rsidRPr="00207E8C">
        <w:rPr>
          <w:u w:val="single"/>
        </w:rPr>
        <w:t xml:space="preserve">a radiation </w:t>
      </w:r>
      <w:r w:rsidR="00207E8C" w:rsidRPr="008E471A">
        <w:rPr>
          <w:strike/>
          <w:highlight w:val="yellow"/>
        </w:rPr>
        <w:t>machine or</w:t>
      </w:r>
      <w:r w:rsidR="008E471A" w:rsidRPr="008E471A">
        <w:rPr>
          <w:highlight w:val="yellow"/>
        </w:rPr>
        <w:t xml:space="preserve"> </w:t>
      </w:r>
      <w:r w:rsidR="008E471A" w:rsidRPr="008E471A">
        <w:rPr>
          <w:highlight w:val="yellow"/>
          <w:u w:val="single"/>
        </w:rPr>
        <w:t>machine,</w:t>
      </w:r>
      <w:r w:rsidR="008E471A">
        <w:rPr>
          <w:u w:val="single"/>
        </w:rPr>
        <w:t xml:space="preserve"> </w:t>
      </w:r>
      <w:r w:rsidR="00207E8C" w:rsidRPr="00207E8C">
        <w:rPr>
          <w:u w:val="single"/>
        </w:rPr>
        <w:t xml:space="preserve">radiation generating device, or </w:t>
      </w:r>
      <w:r w:rsidR="00207E8C" w:rsidRPr="00226742">
        <w:rPr>
          <w:highlight w:val="yellow"/>
          <w:u w:val="single"/>
        </w:rPr>
        <w:t>who</w:t>
      </w:r>
      <w:r w:rsidR="00226742">
        <w:rPr>
          <w:highlight w:val="yellow"/>
          <w:u w:val="single"/>
        </w:rPr>
        <w:t>[</w:t>
      </w:r>
      <w:r w:rsidR="008E471A" w:rsidRPr="00226742">
        <w:rPr>
          <w:strike/>
          <w:highlight w:val="yellow"/>
        </w:rPr>
        <w:t>that</w:t>
      </w:r>
      <w:r w:rsidR="00226742">
        <w:rPr>
          <w:u w:val="single"/>
        </w:rPr>
        <w:t>]</w:t>
      </w:r>
      <w:r w:rsidR="008E471A">
        <w:rPr>
          <w:u w:val="single"/>
        </w:rPr>
        <w:t xml:space="preserve"> </w:t>
      </w:r>
      <w:r w:rsidR="00207E8C" w:rsidRPr="00207E8C">
        <w:rPr>
          <w:u w:val="single"/>
        </w:rPr>
        <w:t>is responsible for providing services</w:t>
      </w:r>
      <w:r w:rsidR="00207E8C" w:rsidRPr="00226742">
        <w:rPr>
          <w:highlight w:val="yellow"/>
          <w:u w:val="single"/>
        </w:rPr>
        <w:t>,</w:t>
      </w:r>
      <w:r w:rsidR="00207E8C" w:rsidRPr="00207E8C">
        <w:rPr>
          <w:u w:val="single"/>
        </w:rPr>
        <w:t xml:space="preserve"> shall </w:t>
      </w:r>
      <w:r w:rsidR="00901651">
        <w:rPr>
          <w:u w:val="single"/>
        </w:rPr>
        <w:t xml:space="preserve">ensure </w:t>
      </w:r>
      <w:r w:rsidRPr="000614FF">
        <w:rPr>
          <w:u w:val="single"/>
        </w:rPr>
        <w:t>application forms, required by the agency in this Rule</w:t>
      </w:r>
      <w:r>
        <w:rPr>
          <w:u w:val="single"/>
        </w:rPr>
        <w:t>,</w:t>
      </w:r>
      <w:r w:rsidRPr="000614FF">
        <w:rPr>
          <w:u w:val="single"/>
        </w:rPr>
        <w:t xml:space="preserve"> meet the following requirements:</w:t>
      </w:r>
    </w:p>
    <w:p w14:paraId="4CAFC810" w14:textId="77777777" w:rsidR="00A43CEA" w:rsidRPr="000614FF" w:rsidRDefault="00A43CEA" w:rsidP="00541E1C">
      <w:pPr>
        <w:pStyle w:val="Part"/>
        <w:rPr>
          <w:u w:val="single"/>
        </w:rPr>
      </w:pPr>
      <w:r w:rsidRPr="000614FF">
        <w:rPr>
          <w:u w:val="single"/>
        </w:rPr>
        <w:t>(A)</w:t>
      </w:r>
      <w:r w:rsidRPr="000614FF">
        <w:rPr>
          <w:u w:val="single"/>
        </w:rPr>
        <w:tab/>
        <w:t>are accurate, complete, and contain all the information required by the application forms and accompanying instructions; and</w:t>
      </w:r>
    </w:p>
    <w:p w14:paraId="0E9AE615" w14:textId="77777777" w:rsidR="00A43CEA" w:rsidRPr="000614FF" w:rsidRDefault="00A43CEA" w:rsidP="00541E1C">
      <w:pPr>
        <w:pStyle w:val="Part"/>
        <w:rPr>
          <w:u w:val="single"/>
        </w:rPr>
      </w:pPr>
      <w:r w:rsidRPr="000614FF">
        <w:rPr>
          <w:u w:val="single"/>
        </w:rPr>
        <w:t>(B)</w:t>
      </w:r>
      <w:r w:rsidRPr="000614FF">
        <w:rPr>
          <w:u w:val="single"/>
        </w:rPr>
        <w:tab/>
        <w:t>submitted to the agency at the e-mail address on the application for registration forms or mailed to the address in Rule .0111 of this Chapter.</w:t>
      </w:r>
    </w:p>
    <w:p w14:paraId="6779660E" w14:textId="77777777" w:rsidR="00A43CEA" w:rsidRPr="000614FF" w:rsidRDefault="00A43CEA" w:rsidP="00541E1C">
      <w:pPr>
        <w:pStyle w:val="SubParagraph"/>
        <w:rPr>
          <w:u w:val="single"/>
        </w:rPr>
      </w:pPr>
      <w:r w:rsidRPr="000614FF">
        <w:rPr>
          <w:u w:val="single"/>
        </w:rPr>
        <w:t>(2)</w:t>
      </w:r>
      <w:r w:rsidRPr="000614FF">
        <w:rPr>
          <w:u w:val="single"/>
        </w:rPr>
        <w:tab/>
        <w:t>Incomplete application forms or application forms submitted without the requested documentation to provide services, will not be processed.</w:t>
      </w:r>
    </w:p>
    <w:p w14:paraId="374D0A4B" w14:textId="77777777" w:rsidR="00A43CEA" w:rsidRPr="000614FF" w:rsidRDefault="00A43CEA" w:rsidP="00541E1C">
      <w:pPr>
        <w:pStyle w:val="SubParagraph"/>
        <w:rPr>
          <w:u w:val="single"/>
        </w:rPr>
      </w:pPr>
      <w:r w:rsidRPr="000614FF">
        <w:rPr>
          <w:u w:val="single"/>
        </w:rPr>
        <w:t>(3)</w:t>
      </w:r>
      <w:r w:rsidRPr="000614FF">
        <w:rPr>
          <w:u w:val="single"/>
        </w:rPr>
        <w:tab/>
        <w:t>The agency may require additional information at any time after submission of the application to determine if the notice of registration should be issued or denied.</w:t>
      </w:r>
    </w:p>
    <w:p w14:paraId="2190A59B" w14:textId="77777777" w:rsidR="00A43CEA" w:rsidRPr="000614FF" w:rsidRDefault="00A43CEA" w:rsidP="00541E1C">
      <w:pPr>
        <w:pStyle w:val="SubParagraph"/>
        <w:rPr>
          <w:u w:val="single"/>
        </w:rPr>
      </w:pPr>
      <w:r w:rsidRPr="000614FF">
        <w:rPr>
          <w:u w:val="single"/>
        </w:rPr>
        <w:lastRenderedPageBreak/>
        <w:t>(4)</w:t>
      </w:r>
      <w:r w:rsidRPr="000614FF">
        <w:rPr>
          <w:u w:val="single"/>
        </w:rPr>
        <w:tab/>
        <w:t>Application forms can be found at https://radiation.ncdhhs.gov/Xray/applic.htm.</w:t>
      </w:r>
    </w:p>
    <w:p w14:paraId="452DF44A" w14:textId="77777777" w:rsidR="00A43CEA" w:rsidRPr="000614FF" w:rsidRDefault="00A43CEA" w:rsidP="00541E1C">
      <w:pPr>
        <w:pStyle w:val="Paragraph"/>
        <w:rPr>
          <w:u w:val="single"/>
        </w:rPr>
      </w:pPr>
      <w:bookmarkStart w:id="4" w:name="_Hlk171661020"/>
      <w:r w:rsidRPr="000614FF">
        <w:rPr>
          <w:u w:val="single"/>
        </w:rPr>
        <w:t>(c</w:t>
      </w:r>
      <w:proofErr w:type="gramStart"/>
      <w:r w:rsidRPr="000614FF">
        <w:rPr>
          <w:u w:val="single"/>
        </w:rPr>
        <w:t>)  A</w:t>
      </w:r>
      <w:proofErr w:type="gramEnd"/>
      <w:r w:rsidRPr="000614FF">
        <w:rPr>
          <w:u w:val="single"/>
        </w:rPr>
        <w:t xml:space="preserve"> </w:t>
      </w:r>
      <w:r>
        <w:rPr>
          <w:u w:val="single"/>
        </w:rPr>
        <w:t>B</w:t>
      </w:r>
      <w:r w:rsidRPr="000614FF">
        <w:rPr>
          <w:u w:val="single"/>
        </w:rPr>
        <w:t xml:space="preserve">usiness </w:t>
      </w:r>
      <w:r>
        <w:rPr>
          <w:u w:val="single"/>
        </w:rPr>
        <w:t>A</w:t>
      </w:r>
      <w:r w:rsidRPr="000614FF">
        <w:rPr>
          <w:u w:val="single"/>
        </w:rPr>
        <w:t xml:space="preserve">pplication form shall be submitted prior to </w:t>
      </w:r>
      <w:r>
        <w:rPr>
          <w:u w:val="single"/>
        </w:rPr>
        <w:t xml:space="preserve">the </w:t>
      </w:r>
      <w:r w:rsidRPr="000614FF">
        <w:rPr>
          <w:u w:val="single"/>
        </w:rPr>
        <w:t>operation of a facility or providing services in this state and the following additional requirements shall be met:</w:t>
      </w:r>
    </w:p>
    <w:p w14:paraId="0F019194" w14:textId="77777777" w:rsidR="00A43CEA" w:rsidRPr="000614FF" w:rsidRDefault="00A43CEA" w:rsidP="00541E1C">
      <w:pPr>
        <w:pStyle w:val="SubParagraph"/>
        <w:rPr>
          <w:u w:val="single"/>
        </w:rPr>
      </w:pPr>
      <w:r w:rsidRPr="000614FF">
        <w:rPr>
          <w:u w:val="single"/>
        </w:rPr>
        <w:t>(1)</w:t>
      </w:r>
      <w:r w:rsidRPr="000614FF">
        <w:rPr>
          <w:u w:val="single"/>
        </w:rPr>
        <w:tab/>
        <w:t>The application shall be submitted</w:t>
      </w:r>
      <w:r w:rsidRPr="00BF16A3">
        <w:rPr>
          <w:u w:val="single"/>
        </w:rPr>
        <w:t xml:space="preserve"> </w:t>
      </w:r>
      <w:r w:rsidRPr="000614FF">
        <w:rPr>
          <w:u w:val="single"/>
        </w:rPr>
        <w:t>by any person:</w:t>
      </w:r>
    </w:p>
    <w:p w14:paraId="4A3A944F" w14:textId="77777777" w:rsidR="00A43CEA" w:rsidRPr="000614FF" w:rsidRDefault="00A43CEA" w:rsidP="00541E1C">
      <w:pPr>
        <w:pStyle w:val="Part"/>
        <w:rPr>
          <w:u w:val="single"/>
        </w:rPr>
      </w:pPr>
      <w:r w:rsidRPr="000614FF">
        <w:rPr>
          <w:u w:val="single"/>
        </w:rPr>
        <w:t>(A)</w:t>
      </w:r>
      <w:r w:rsidRPr="000614FF">
        <w:rPr>
          <w:u w:val="single"/>
        </w:rPr>
        <w:tab/>
        <w:t>with one or more radiation machines at a facility; or</w:t>
      </w:r>
    </w:p>
    <w:p w14:paraId="445887B8" w14:textId="738E8A31" w:rsidR="00A43CEA" w:rsidRPr="000614FF" w:rsidRDefault="00A43CEA" w:rsidP="00541E1C">
      <w:pPr>
        <w:pStyle w:val="Part"/>
        <w:rPr>
          <w:u w:val="single"/>
        </w:rPr>
      </w:pPr>
      <w:r w:rsidRPr="000614FF">
        <w:rPr>
          <w:u w:val="single"/>
        </w:rPr>
        <w:t>(B)</w:t>
      </w:r>
      <w:r w:rsidRPr="000614FF">
        <w:rPr>
          <w:u w:val="single"/>
        </w:rPr>
        <w:tab/>
        <w:t xml:space="preserve">that </w:t>
      </w:r>
      <w:r>
        <w:rPr>
          <w:u w:val="single"/>
        </w:rPr>
        <w:t>plans to</w:t>
      </w:r>
      <w:r w:rsidRPr="000614FF">
        <w:rPr>
          <w:u w:val="single"/>
        </w:rPr>
        <w:t xml:space="preserve"> engage in services listed in </w:t>
      </w:r>
      <w:r w:rsidR="00E1319A">
        <w:rPr>
          <w:u w:val="single"/>
        </w:rPr>
        <w:t>P</w:t>
      </w:r>
      <w:r>
        <w:rPr>
          <w:u w:val="single"/>
        </w:rPr>
        <w:t>aragraphs</w:t>
      </w:r>
      <w:r w:rsidRPr="00B1704D">
        <w:rPr>
          <w:u w:val="single"/>
        </w:rPr>
        <w:t xml:space="preserve"> (f) and (g)</w:t>
      </w:r>
      <w:r w:rsidRPr="000614FF">
        <w:rPr>
          <w:u w:val="single"/>
        </w:rPr>
        <w:t xml:space="preserve"> of this Rule.</w:t>
      </w:r>
    </w:p>
    <w:p w14:paraId="135B82B3" w14:textId="77777777" w:rsidR="00A43CEA" w:rsidRPr="000614FF" w:rsidRDefault="00A43CEA" w:rsidP="00541E1C">
      <w:pPr>
        <w:pStyle w:val="SubParagraph"/>
        <w:rPr>
          <w:u w:val="single"/>
        </w:rPr>
      </w:pPr>
      <w:r w:rsidRPr="000614FF">
        <w:rPr>
          <w:u w:val="single"/>
        </w:rPr>
        <w:t>(2)</w:t>
      </w:r>
      <w:r w:rsidRPr="000614FF">
        <w:rPr>
          <w:u w:val="single"/>
        </w:rPr>
        <w:tab/>
        <w:t>The application form requires the following:</w:t>
      </w:r>
    </w:p>
    <w:p w14:paraId="38B1D33C" w14:textId="762C7626" w:rsidR="00A43CEA" w:rsidRPr="000614FF" w:rsidRDefault="00A43CEA" w:rsidP="00541E1C">
      <w:pPr>
        <w:pStyle w:val="Part"/>
        <w:rPr>
          <w:u w:val="single"/>
        </w:rPr>
      </w:pPr>
      <w:r w:rsidRPr="000614FF">
        <w:rPr>
          <w:u w:val="single"/>
        </w:rPr>
        <w:t>(A)</w:t>
      </w:r>
      <w:r w:rsidRPr="000614FF">
        <w:rPr>
          <w:u w:val="single"/>
        </w:rPr>
        <w:tab/>
      </w:r>
      <w:bookmarkStart w:id="5" w:name="_Hlk172805426"/>
      <w:r w:rsidRPr="000614FF">
        <w:rPr>
          <w:u w:val="single"/>
        </w:rPr>
        <w:t>indicat</w:t>
      </w:r>
      <w:r>
        <w:rPr>
          <w:u w:val="single"/>
        </w:rPr>
        <w:t>ion</w:t>
      </w:r>
      <w:r w:rsidRPr="000614FF">
        <w:rPr>
          <w:u w:val="single"/>
        </w:rPr>
        <w:t xml:space="preserve"> if the application is for a new facility, a change of ownership, </w:t>
      </w:r>
      <w:r w:rsidR="008E471A" w:rsidRPr="008E471A">
        <w:rPr>
          <w:highlight w:val="yellow"/>
        </w:rPr>
        <w:t>[</w:t>
      </w:r>
      <w:r w:rsidR="008E471A" w:rsidRPr="008E471A">
        <w:rPr>
          <w:strike/>
          <w:highlight w:val="yellow"/>
        </w:rPr>
        <w:t>when a facility moves</w:t>
      </w:r>
      <w:r w:rsidR="008E471A" w:rsidRPr="008E471A">
        <w:rPr>
          <w:highlight w:val="yellow"/>
          <w:u w:val="single"/>
        </w:rPr>
        <w:t xml:space="preserve">] </w:t>
      </w:r>
      <w:r w:rsidR="00777641" w:rsidRPr="008E471A">
        <w:rPr>
          <w:highlight w:val="yellow"/>
          <w:u w:val="single"/>
        </w:rPr>
        <w:t>relocation of a facility,</w:t>
      </w:r>
      <w:r w:rsidRPr="000614FF">
        <w:rPr>
          <w:u w:val="single"/>
        </w:rPr>
        <w:t xml:space="preserve"> or to update information by ma</w:t>
      </w:r>
      <w:r>
        <w:rPr>
          <w:u w:val="single"/>
        </w:rPr>
        <w:t>r</w:t>
      </w:r>
      <w:r w:rsidRPr="000614FF">
        <w:rPr>
          <w:u w:val="single"/>
        </w:rPr>
        <w:t xml:space="preserve">king the corresponding </w:t>
      </w:r>
      <w:proofErr w:type="gramStart"/>
      <w:r w:rsidRPr="000614FF">
        <w:rPr>
          <w:u w:val="single"/>
        </w:rPr>
        <w:t>checkbox;</w:t>
      </w:r>
      <w:proofErr w:type="gramEnd"/>
    </w:p>
    <w:bookmarkEnd w:id="5"/>
    <w:p w14:paraId="19018635" w14:textId="77777777" w:rsidR="00A43CEA" w:rsidRPr="000614FF" w:rsidRDefault="00A43CEA" w:rsidP="00541E1C">
      <w:pPr>
        <w:pStyle w:val="Part"/>
        <w:rPr>
          <w:u w:val="single"/>
        </w:rPr>
      </w:pPr>
      <w:r w:rsidRPr="000614FF">
        <w:rPr>
          <w:u w:val="single"/>
        </w:rPr>
        <w:t>(B)</w:t>
      </w:r>
      <w:r w:rsidRPr="000614FF">
        <w:rPr>
          <w:u w:val="single"/>
        </w:rPr>
        <w:tab/>
      </w:r>
      <w:bookmarkStart w:id="6" w:name="_Hlk172805507"/>
      <w:r w:rsidRPr="000614FF">
        <w:rPr>
          <w:u w:val="single"/>
        </w:rPr>
        <w:t xml:space="preserve">the legal business name, facility physical address, phone number, </w:t>
      </w:r>
      <w:bookmarkEnd w:id="6"/>
      <w:r w:rsidRPr="000614FF">
        <w:rPr>
          <w:u w:val="single"/>
        </w:rPr>
        <w:t xml:space="preserve">type of business, days and hours of </w:t>
      </w:r>
      <w:proofErr w:type="gramStart"/>
      <w:r w:rsidRPr="000614FF">
        <w:rPr>
          <w:u w:val="single"/>
        </w:rPr>
        <w:t>operation;</w:t>
      </w:r>
      <w:proofErr w:type="gramEnd"/>
    </w:p>
    <w:p w14:paraId="6A8657D3" w14:textId="77777777" w:rsidR="00A43CEA" w:rsidRPr="000614FF" w:rsidRDefault="00A43CEA" w:rsidP="00541E1C">
      <w:pPr>
        <w:pStyle w:val="Part"/>
        <w:rPr>
          <w:u w:val="single"/>
        </w:rPr>
      </w:pPr>
      <w:r w:rsidRPr="000614FF">
        <w:rPr>
          <w:u w:val="single"/>
        </w:rPr>
        <w:t>(C)</w:t>
      </w:r>
      <w:r w:rsidRPr="000614FF">
        <w:rPr>
          <w:u w:val="single"/>
        </w:rPr>
        <w:tab/>
        <w:t xml:space="preserve">the name, title, mailing address, phone, and e-mail address of business </w:t>
      </w:r>
      <w:proofErr w:type="gramStart"/>
      <w:r w:rsidRPr="000614FF">
        <w:rPr>
          <w:u w:val="single"/>
        </w:rPr>
        <w:t>manager;</w:t>
      </w:r>
      <w:proofErr w:type="gramEnd"/>
    </w:p>
    <w:p w14:paraId="3EE418D0" w14:textId="77777777" w:rsidR="00A43CEA" w:rsidRPr="000614FF" w:rsidRDefault="00A43CEA" w:rsidP="00541E1C">
      <w:pPr>
        <w:pStyle w:val="Part"/>
        <w:rPr>
          <w:u w:val="single"/>
        </w:rPr>
      </w:pPr>
      <w:r w:rsidRPr="000614FF">
        <w:rPr>
          <w:u w:val="single"/>
        </w:rPr>
        <w:t>(D)</w:t>
      </w:r>
      <w:r w:rsidRPr="000614FF">
        <w:rPr>
          <w:u w:val="single"/>
        </w:rPr>
        <w:tab/>
      </w:r>
      <w:bookmarkStart w:id="7" w:name="_Hlk174914817"/>
      <w:r w:rsidRPr="000614FF">
        <w:rPr>
          <w:u w:val="single"/>
        </w:rPr>
        <w:t xml:space="preserve">the name of the individual </w:t>
      </w:r>
      <w:r>
        <w:rPr>
          <w:u w:val="single"/>
        </w:rPr>
        <w:t xml:space="preserve">on-site who is </w:t>
      </w:r>
      <w:r w:rsidRPr="000614FF">
        <w:rPr>
          <w:u w:val="single"/>
        </w:rPr>
        <w:t xml:space="preserve">responsible for radiation protection. The </w:t>
      </w:r>
      <w:bookmarkStart w:id="8" w:name="_Hlk171657985"/>
      <w:r w:rsidRPr="000614FF">
        <w:rPr>
          <w:u w:val="single"/>
        </w:rPr>
        <w:t xml:space="preserve">training and experience qualifying him or her to perform the job duties and responsibilities in Rule .0211 of this Section, shall be documented on the </w:t>
      </w:r>
      <w:proofErr w:type="gramStart"/>
      <w:r w:rsidRPr="000614FF">
        <w:rPr>
          <w:u w:val="single"/>
        </w:rPr>
        <w:t>application</w:t>
      </w:r>
      <w:bookmarkEnd w:id="7"/>
      <w:r w:rsidRPr="000614FF">
        <w:rPr>
          <w:u w:val="single"/>
        </w:rPr>
        <w:t>;</w:t>
      </w:r>
      <w:bookmarkEnd w:id="8"/>
      <w:proofErr w:type="gramEnd"/>
    </w:p>
    <w:p w14:paraId="4F98B143" w14:textId="77777777" w:rsidR="00A43CEA" w:rsidRPr="000614FF" w:rsidRDefault="00A43CEA" w:rsidP="00541E1C">
      <w:pPr>
        <w:pStyle w:val="Part"/>
        <w:rPr>
          <w:u w:val="single"/>
        </w:rPr>
      </w:pPr>
      <w:r w:rsidRPr="000614FF">
        <w:rPr>
          <w:u w:val="single"/>
        </w:rPr>
        <w:t>(E)</w:t>
      </w:r>
      <w:r w:rsidRPr="000614FF">
        <w:rPr>
          <w:u w:val="single"/>
        </w:rPr>
        <w:tab/>
        <w:t>the name, title, mailing address, phone, and e</w:t>
      </w:r>
      <w:r>
        <w:rPr>
          <w:u w:val="single"/>
        </w:rPr>
        <w:t>-</w:t>
      </w:r>
      <w:r w:rsidRPr="000614FF">
        <w:rPr>
          <w:u w:val="single"/>
        </w:rPr>
        <w:t xml:space="preserve">mail address for the invoice </w:t>
      </w:r>
      <w:proofErr w:type="gramStart"/>
      <w:r w:rsidRPr="000614FF">
        <w:rPr>
          <w:u w:val="single"/>
        </w:rPr>
        <w:t>contact;</w:t>
      </w:r>
      <w:proofErr w:type="gramEnd"/>
    </w:p>
    <w:p w14:paraId="2FD53F0B" w14:textId="77777777" w:rsidR="00A43CEA" w:rsidRPr="000614FF" w:rsidRDefault="00A43CEA" w:rsidP="00541E1C">
      <w:pPr>
        <w:pStyle w:val="Part"/>
        <w:rPr>
          <w:u w:val="single"/>
        </w:rPr>
      </w:pPr>
      <w:r w:rsidRPr="000614FF">
        <w:rPr>
          <w:u w:val="single"/>
        </w:rPr>
        <w:t>(F)</w:t>
      </w:r>
      <w:r w:rsidRPr="000614FF">
        <w:rPr>
          <w:u w:val="single"/>
        </w:rPr>
        <w:tab/>
        <w:t xml:space="preserve">description of facility </w:t>
      </w:r>
      <w:proofErr w:type="gramStart"/>
      <w:r w:rsidRPr="000614FF">
        <w:rPr>
          <w:u w:val="single"/>
        </w:rPr>
        <w:t>use;</w:t>
      </w:r>
      <w:proofErr w:type="gramEnd"/>
    </w:p>
    <w:p w14:paraId="22E04B76" w14:textId="77777777" w:rsidR="00A43CEA" w:rsidRPr="000614FF" w:rsidRDefault="00A43CEA" w:rsidP="00541E1C">
      <w:pPr>
        <w:pStyle w:val="Part"/>
        <w:rPr>
          <w:u w:val="single"/>
        </w:rPr>
      </w:pPr>
      <w:r w:rsidRPr="000614FF">
        <w:rPr>
          <w:u w:val="single"/>
        </w:rPr>
        <w:t>(G)</w:t>
      </w:r>
      <w:r w:rsidRPr="000614FF">
        <w:rPr>
          <w:u w:val="single"/>
        </w:rPr>
        <w:tab/>
        <w:t xml:space="preserve">description of service provider </w:t>
      </w:r>
      <w:proofErr w:type="gramStart"/>
      <w:r w:rsidRPr="000614FF">
        <w:rPr>
          <w:u w:val="single"/>
        </w:rPr>
        <w:t>equipment;</w:t>
      </w:r>
      <w:proofErr w:type="gramEnd"/>
    </w:p>
    <w:p w14:paraId="11BBA5C4" w14:textId="77777777" w:rsidR="00A43CEA" w:rsidRPr="000614FF" w:rsidRDefault="00A43CEA" w:rsidP="00541E1C">
      <w:pPr>
        <w:pStyle w:val="Part"/>
        <w:rPr>
          <w:u w:val="single"/>
        </w:rPr>
      </w:pPr>
      <w:r w:rsidRPr="000614FF">
        <w:rPr>
          <w:u w:val="single"/>
        </w:rPr>
        <w:t>(H)</w:t>
      </w:r>
      <w:r w:rsidRPr="000614FF">
        <w:rPr>
          <w:u w:val="single"/>
        </w:rPr>
        <w:tab/>
        <w:t>dated and signed by the owner or the individual with administrative control; and</w:t>
      </w:r>
    </w:p>
    <w:p w14:paraId="66D31702" w14:textId="77777777" w:rsidR="00A43CEA" w:rsidRPr="000614FF" w:rsidRDefault="00A43CEA" w:rsidP="00541E1C">
      <w:pPr>
        <w:pStyle w:val="Part"/>
        <w:rPr>
          <w:u w:val="single"/>
        </w:rPr>
      </w:pPr>
      <w:r w:rsidRPr="000614FF">
        <w:rPr>
          <w:u w:val="single"/>
        </w:rPr>
        <w:t>(I)</w:t>
      </w:r>
      <w:r w:rsidRPr="000614FF">
        <w:rPr>
          <w:u w:val="single"/>
        </w:rPr>
        <w:tab/>
        <w:t xml:space="preserve">identify equipment forms included with the application form by </w:t>
      </w:r>
      <w:r>
        <w:rPr>
          <w:u w:val="single"/>
        </w:rPr>
        <w:t>mark</w:t>
      </w:r>
      <w:r w:rsidRPr="000614FF">
        <w:rPr>
          <w:u w:val="single"/>
        </w:rPr>
        <w:t>ing the corresponding checkbox.</w:t>
      </w:r>
    </w:p>
    <w:p w14:paraId="4B269A84" w14:textId="77777777" w:rsidR="00A43CEA" w:rsidRPr="000614FF" w:rsidRDefault="00A43CEA" w:rsidP="00541E1C">
      <w:pPr>
        <w:pStyle w:val="Paragraph"/>
        <w:rPr>
          <w:u w:val="single"/>
        </w:rPr>
      </w:pPr>
      <w:r w:rsidRPr="000614FF">
        <w:t>(d</w:t>
      </w:r>
      <w:proofErr w:type="gramStart"/>
      <w:r w:rsidRPr="000614FF">
        <w:t xml:space="preserve">)  </w:t>
      </w:r>
      <w:bookmarkStart w:id="9" w:name="_Hlk174909249"/>
      <w:r w:rsidRPr="000614FF">
        <w:rPr>
          <w:u w:val="single"/>
        </w:rPr>
        <w:t>Equipment</w:t>
      </w:r>
      <w:proofErr w:type="gramEnd"/>
      <w:r w:rsidRPr="000614FF">
        <w:rPr>
          <w:u w:val="single"/>
        </w:rPr>
        <w:t xml:space="preserve"> </w:t>
      </w:r>
      <w:r>
        <w:rPr>
          <w:u w:val="single"/>
        </w:rPr>
        <w:t>a</w:t>
      </w:r>
      <w:r w:rsidRPr="000614FF">
        <w:rPr>
          <w:u w:val="single"/>
        </w:rPr>
        <w:t>pplication forms shall be submitted in accordance with Rule .0204(c)(1</w:t>
      </w:r>
      <w:r>
        <w:rPr>
          <w:u w:val="single"/>
        </w:rPr>
        <w:t xml:space="preserve">) through </w:t>
      </w:r>
      <w:r w:rsidRPr="000614FF">
        <w:rPr>
          <w:u w:val="single"/>
        </w:rPr>
        <w:t>(5) of this Section</w:t>
      </w:r>
      <w:r>
        <w:rPr>
          <w:u w:val="single"/>
        </w:rPr>
        <w:t>,</w:t>
      </w:r>
      <w:r w:rsidRPr="000614FF">
        <w:rPr>
          <w:u w:val="single"/>
        </w:rPr>
        <w:t xml:space="preserve"> </w:t>
      </w:r>
      <w:bookmarkStart w:id="10" w:name="_Hlk176507919"/>
      <w:r w:rsidRPr="000614FF">
        <w:rPr>
          <w:u w:val="single"/>
        </w:rPr>
        <w:t xml:space="preserve">for the type of radiation machine or radiation generating device </w:t>
      </w:r>
      <w:r>
        <w:rPr>
          <w:u w:val="single"/>
        </w:rPr>
        <w:t xml:space="preserve">owned </w:t>
      </w:r>
      <w:bookmarkStart w:id="11" w:name="_Hlk176507831"/>
      <w:r>
        <w:rPr>
          <w:u w:val="single"/>
        </w:rPr>
        <w:t>by the registrant or potential registrant</w:t>
      </w:r>
      <w:r w:rsidRPr="000614FF">
        <w:rPr>
          <w:u w:val="single"/>
        </w:rPr>
        <w:t xml:space="preserve"> </w:t>
      </w:r>
      <w:bookmarkEnd w:id="11"/>
      <w:r w:rsidRPr="000614FF">
        <w:rPr>
          <w:u w:val="single"/>
        </w:rPr>
        <w:t xml:space="preserve">or the service provided. </w:t>
      </w:r>
      <w:bookmarkEnd w:id="10"/>
      <w:r w:rsidRPr="000614FF">
        <w:rPr>
          <w:u w:val="single"/>
        </w:rPr>
        <w:t>The following additional requirements shall be me</w:t>
      </w:r>
      <w:bookmarkEnd w:id="9"/>
      <w:r w:rsidRPr="000614FF">
        <w:rPr>
          <w:u w:val="single"/>
        </w:rPr>
        <w:t>t:</w:t>
      </w:r>
    </w:p>
    <w:p w14:paraId="23029E49" w14:textId="77777777" w:rsidR="00A43CEA" w:rsidRPr="000614FF" w:rsidRDefault="00A43CEA" w:rsidP="00541E1C">
      <w:pPr>
        <w:pStyle w:val="SubParagraph"/>
        <w:rPr>
          <w:u w:val="single"/>
        </w:rPr>
      </w:pPr>
      <w:r w:rsidRPr="000614FF">
        <w:rPr>
          <w:u w:val="single"/>
        </w:rPr>
        <w:t>(1)</w:t>
      </w:r>
      <w:r w:rsidRPr="000614FF">
        <w:rPr>
          <w:u w:val="single"/>
        </w:rPr>
        <w:tab/>
        <w:t>The application shall be submitted by a</w:t>
      </w:r>
      <w:r>
        <w:rPr>
          <w:u w:val="single"/>
        </w:rPr>
        <w:t>ny</w:t>
      </w:r>
      <w:r w:rsidRPr="000614FF">
        <w:rPr>
          <w:u w:val="single"/>
        </w:rPr>
        <w:t xml:space="preserve"> person:</w:t>
      </w:r>
    </w:p>
    <w:p w14:paraId="367F1250" w14:textId="77777777" w:rsidR="00A43CEA" w:rsidRPr="000614FF" w:rsidRDefault="00A43CEA" w:rsidP="00541E1C">
      <w:pPr>
        <w:pStyle w:val="Part"/>
        <w:rPr>
          <w:u w:val="single"/>
        </w:rPr>
      </w:pPr>
      <w:r w:rsidRPr="000614FF">
        <w:rPr>
          <w:u w:val="single"/>
        </w:rPr>
        <w:t>(A)</w:t>
      </w:r>
      <w:r w:rsidRPr="000614FF">
        <w:rPr>
          <w:u w:val="single"/>
        </w:rPr>
        <w:tab/>
        <w:t>with one or more unregistered radiation machines or radiation generating devices at a facility; or</w:t>
      </w:r>
    </w:p>
    <w:p w14:paraId="43EE5EF4" w14:textId="77777777" w:rsidR="00A43CEA" w:rsidRPr="000614FF" w:rsidRDefault="00A43CEA" w:rsidP="00541E1C">
      <w:pPr>
        <w:pStyle w:val="Part"/>
        <w:rPr>
          <w:u w:val="single"/>
        </w:rPr>
      </w:pPr>
      <w:r w:rsidRPr="000614FF">
        <w:rPr>
          <w:u w:val="single"/>
        </w:rPr>
        <w:t>(B)</w:t>
      </w:r>
      <w:r w:rsidRPr="000614FF">
        <w:rPr>
          <w:u w:val="single"/>
        </w:rPr>
        <w:tab/>
        <w:t>that is engaged in leasing or performing demonstrations using an unregistered radiation machine or radiation generating device.</w:t>
      </w:r>
    </w:p>
    <w:p w14:paraId="2ABD92F4" w14:textId="77777777" w:rsidR="00A43CEA" w:rsidRPr="000614FF" w:rsidRDefault="00A43CEA" w:rsidP="00541E1C">
      <w:pPr>
        <w:pStyle w:val="SubParagraph"/>
        <w:rPr>
          <w:u w:val="single"/>
        </w:rPr>
      </w:pPr>
      <w:r w:rsidRPr="000614FF">
        <w:rPr>
          <w:u w:val="single"/>
        </w:rPr>
        <w:t>(2)</w:t>
      </w:r>
      <w:r w:rsidRPr="000614FF">
        <w:rPr>
          <w:u w:val="single"/>
        </w:rPr>
        <w:tab/>
        <w:t>The application requires the following information:</w:t>
      </w:r>
    </w:p>
    <w:p w14:paraId="45BB6C16" w14:textId="77777777" w:rsidR="00A43CEA" w:rsidRPr="000614FF" w:rsidRDefault="00A43CEA" w:rsidP="00541E1C">
      <w:pPr>
        <w:pStyle w:val="Part"/>
        <w:rPr>
          <w:u w:val="single"/>
        </w:rPr>
      </w:pPr>
      <w:r w:rsidRPr="000614FF">
        <w:rPr>
          <w:u w:val="single"/>
        </w:rPr>
        <w:t>(A)</w:t>
      </w:r>
      <w:r w:rsidRPr="000614FF">
        <w:rPr>
          <w:u w:val="single"/>
        </w:rPr>
        <w:tab/>
        <w:t xml:space="preserve">registration </w:t>
      </w:r>
      <w:proofErr w:type="gramStart"/>
      <w:r w:rsidRPr="000614FF">
        <w:rPr>
          <w:u w:val="single"/>
        </w:rPr>
        <w:t>number;</w:t>
      </w:r>
      <w:proofErr w:type="gramEnd"/>
    </w:p>
    <w:p w14:paraId="422E72D7" w14:textId="77777777" w:rsidR="00A43CEA" w:rsidRDefault="00A43CEA" w:rsidP="00541E1C">
      <w:pPr>
        <w:pStyle w:val="Part"/>
        <w:rPr>
          <w:u w:val="single"/>
        </w:rPr>
      </w:pPr>
      <w:r w:rsidRPr="000614FF">
        <w:rPr>
          <w:u w:val="single"/>
        </w:rPr>
        <w:t>(B)</w:t>
      </w:r>
      <w:r w:rsidRPr="000614FF">
        <w:rPr>
          <w:u w:val="single"/>
        </w:rPr>
        <w:tab/>
        <w:t xml:space="preserve">equipment </w:t>
      </w:r>
      <w:proofErr w:type="gramStart"/>
      <w:r w:rsidRPr="000614FF">
        <w:rPr>
          <w:u w:val="single"/>
        </w:rPr>
        <w:t>location;</w:t>
      </w:r>
      <w:proofErr w:type="gramEnd"/>
    </w:p>
    <w:p w14:paraId="0AF87CB3" w14:textId="77777777" w:rsidR="00A43CEA" w:rsidRPr="000614FF" w:rsidRDefault="00A43CEA" w:rsidP="00541E1C">
      <w:pPr>
        <w:pStyle w:val="Part"/>
        <w:rPr>
          <w:u w:val="single"/>
        </w:rPr>
      </w:pPr>
      <w:r>
        <w:rPr>
          <w:u w:val="single"/>
        </w:rPr>
        <w:t>(C)</w:t>
      </w:r>
      <w:r>
        <w:rPr>
          <w:u w:val="single"/>
        </w:rPr>
        <w:tab/>
      </w:r>
      <w:r w:rsidRPr="000614FF">
        <w:rPr>
          <w:u w:val="single"/>
        </w:rPr>
        <w:t xml:space="preserve">manufacturer, model, serial number, number of tubes, install date, modality, application, type, and </w:t>
      </w:r>
      <w:proofErr w:type="gramStart"/>
      <w:r w:rsidRPr="000614FF">
        <w:rPr>
          <w:u w:val="single"/>
        </w:rPr>
        <w:t>use;</w:t>
      </w:r>
      <w:proofErr w:type="gramEnd"/>
    </w:p>
    <w:p w14:paraId="79D4834A" w14:textId="77777777" w:rsidR="00A43CEA" w:rsidRPr="000614FF" w:rsidRDefault="00A43CEA" w:rsidP="00541E1C">
      <w:pPr>
        <w:pStyle w:val="Part"/>
        <w:rPr>
          <w:u w:val="single"/>
        </w:rPr>
      </w:pPr>
      <w:r w:rsidRPr="000614FF">
        <w:rPr>
          <w:u w:val="single"/>
        </w:rPr>
        <w:t>(</w:t>
      </w:r>
      <w:r>
        <w:rPr>
          <w:u w:val="single"/>
        </w:rPr>
        <w:t>D</w:t>
      </w:r>
      <w:r w:rsidRPr="000614FF">
        <w:rPr>
          <w:u w:val="single"/>
        </w:rPr>
        <w:t>)</w:t>
      </w:r>
      <w:r w:rsidRPr="000614FF">
        <w:rPr>
          <w:u w:val="single"/>
        </w:rPr>
        <w:tab/>
        <w:t xml:space="preserve">location of equipment not in </w:t>
      </w:r>
      <w:proofErr w:type="gramStart"/>
      <w:r w:rsidRPr="000614FF">
        <w:rPr>
          <w:u w:val="single"/>
        </w:rPr>
        <w:t>use;</w:t>
      </w:r>
      <w:proofErr w:type="gramEnd"/>
    </w:p>
    <w:p w14:paraId="68BDAAC9" w14:textId="77777777" w:rsidR="00A43CEA" w:rsidRPr="000614FF" w:rsidRDefault="00A43CEA" w:rsidP="00541E1C">
      <w:pPr>
        <w:pStyle w:val="Part"/>
        <w:rPr>
          <w:u w:val="single"/>
        </w:rPr>
      </w:pPr>
      <w:r w:rsidRPr="000614FF">
        <w:rPr>
          <w:u w:val="single"/>
        </w:rPr>
        <w:t>(</w:t>
      </w:r>
      <w:r>
        <w:rPr>
          <w:u w:val="single"/>
        </w:rPr>
        <w:t>E</w:t>
      </w:r>
      <w:r w:rsidRPr="000614FF">
        <w:rPr>
          <w:u w:val="single"/>
        </w:rPr>
        <w:t>)</w:t>
      </w:r>
      <w:r w:rsidRPr="000614FF">
        <w:rPr>
          <w:u w:val="single"/>
        </w:rPr>
        <w:tab/>
        <w:t>installer information; and</w:t>
      </w:r>
    </w:p>
    <w:p w14:paraId="4F4DD96E" w14:textId="77777777" w:rsidR="00A43CEA" w:rsidRPr="000614FF" w:rsidRDefault="00A43CEA" w:rsidP="00541E1C">
      <w:pPr>
        <w:pStyle w:val="Part"/>
        <w:rPr>
          <w:u w:val="single"/>
        </w:rPr>
      </w:pPr>
      <w:r w:rsidRPr="00A454DA">
        <w:rPr>
          <w:u w:val="single"/>
        </w:rPr>
        <w:lastRenderedPageBreak/>
        <w:t>(</w:t>
      </w:r>
      <w:r>
        <w:rPr>
          <w:u w:val="single"/>
        </w:rPr>
        <w:t>F</w:t>
      </w:r>
      <w:r w:rsidRPr="00A454DA">
        <w:rPr>
          <w:u w:val="single"/>
        </w:rPr>
        <w:t>)</w:t>
      </w:r>
      <w:r w:rsidRPr="00A454DA">
        <w:rPr>
          <w:u w:val="single"/>
        </w:rPr>
        <w:tab/>
      </w:r>
      <w:bookmarkStart w:id="12" w:name="_Hlk172535590"/>
      <w:bookmarkStart w:id="13" w:name="_Hlk174449981"/>
      <w:r w:rsidRPr="00A454DA">
        <w:rPr>
          <w:u w:val="single"/>
        </w:rPr>
        <w:t xml:space="preserve">shall be dated and signed by </w:t>
      </w:r>
      <w:bookmarkEnd w:id="12"/>
      <w:r w:rsidRPr="00A454DA">
        <w:rPr>
          <w:u w:val="single"/>
        </w:rPr>
        <w:t>the individual with administrative control</w:t>
      </w:r>
      <w:r>
        <w:rPr>
          <w:u w:val="single"/>
        </w:rPr>
        <w:t xml:space="preserve">. </w:t>
      </w:r>
      <w:proofErr w:type="gramStart"/>
      <w:r>
        <w:rPr>
          <w:u w:val="single"/>
        </w:rPr>
        <w:t>The</w:t>
      </w:r>
      <w:proofErr w:type="gramEnd"/>
      <w:r>
        <w:rPr>
          <w:u w:val="single"/>
        </w:rPr>
        <w:t xml:space="preserve"> individual with administrative control can delegate a responsible person or persons within the organization to sign when amendments are made to this form by notifying the agency in writing.</w:t>
      </w:r>
    </w:p>
    <w:bookmarkEnd w:id="13"/>
    <w:p w14:paraId="789B26D3" w14:textId="77777777" w:rsidR="00A43CEA" w:rsidRPr="000614FF" w:rsidRDefault="00A43CEA" w:rsidP="00541E1C">
      <w:pPr>
        <w:pStyle w:val="Paragraph"/>
        <w:rPr>
          <w:u w:val="single"/>
        </w:rPr>
      </w:pPr>
      <w:r w:rsidRPr="000614FF">
        <w:rPr>
          <w:u w:val="single"/>
        </w:rPr>
        <w:t>(e</w:t>
      </w:r>
      <w:proofErr w:type="gramStart"/>
      <w:r w:rsidRPr="000614FF">
        <w:rPr>
          <w:u w:val="single"/>
        </w:rPr>
        <w:t>)  A</w:t>
      </w:r>
      <w:proofErr w:type="gramEnd"/>
      <w:r w:rsidRPr="000614FF">
        <w:rPr>
          <w:u w:val="single"/>
        </w:rPr>
        <w:t xml:space="preserve"> </w:t>
      </w:r>
      <w:r>
        <w:rPr>
          <w:u w:val="single"/>
        </w:rPr>
        <w:t>D</w:t>
      </w:r>
      <w:r w:rsidRPr="000614FF">
        <w:rPr>
          <w:u w:val="single"/>
        </w:rPr>
        <w:t>elete</w:t>
      </w:r>
      <w:r>
        <w:rPr>
          <w:u w:val="single"/>
        </w:rPr>
        <w:t xml:space="preserve"> X-Ray Equipment form</w:t>
      </w:r>
      <w:r w:rsidRPr="000614FF">
        <w:rPr>
          <w:u w:val="single"/>
        </w:rPr>
        <w:t xml:space="preserve"> shall be submitted when a facility disposes of a radiation machine or radiation generating device. The agency form requires the following information:</w:t>
      </w:r>
    </w:p>
    <w:p w14:paraId="732D72FF" w14:textId="77777777" w:rsidR="00A43CEA" w:rsidRPr="000614FF" w:rsidRDefault="00A43CEA" w:rsidP="00541E1C">
      <w:pPr>
        <w:pStyle w:val="SubParagraph"/>
        <w:rPr>
          <w:u w:val="single"/>
        </w:rPr>
      </w:pPr>
      <w:r w:rsidRPr="000614FF">
        <w:rPr>
          <w:u w:val="single"/>
        </w:rPr>
        <w:t>(1)</w:t>
      </w:r>
      <w:r w:rsidRPr="000614FF">
        <w:rPr>
          <w:u w:val="single"/>
        </w:rPr>
        <w:tab/>
        <w:t xml:space="preserve">registration number, facility name, and physical </w:t>
      </w:r>
      <w:proofErr w:type="gramStart"/>
      <w:r w:rsidRPr="000614FF">
        <w:rPr>
          <w:u w:val="single"/>
        </w:rPr>
        <w:t>address;</w:t>
      </w:r>
      <w:proofErr w:type="gramEnd"/>
    </w:p>
    <w:p w14:paraId="31A194B4" w14:textId="56F0CF08" w:rsidR="00A43CEA" w:rsidRPr="000614FF" w:rsidRDefault="00A43CEA" w:rsidP="00541E1C">
      <w:pPr>
        <w:pStyle w:val="SubParagraph"/>
        <w:rPr>
          <w:u w:val="single"/>
        </w:rPr>
      </w:pPr>
      <w:r w:rsidRPr="000614FF">
        <w:rPr>
          <w:u w:val="single"/>
        </w:rPr>
        <w:t>(2)</w:t>
      </w:r>
      <w:r w:rsidRPr="000614FF">
        <w:rPr>
          <w:u w:val="single"/>
        </w:rPr>
        <w:tab/>
        <w:t xml:space="preserve">identify if the application is for a new facility, for a change of ownership, a facility </w:t>
      </w:r>
      <w:r w:rsidR="00EE536D" w:rsidRPr="00EE536D">
        <w:rPr>
          <w:highlight w:val="yellow"/>
          <w:u w:val="single"/>
        </w:rPr>
        <w:t>[</w:t>
      </w:r>
      <w:r w:rsidR="00EE536D" w:rsidRPr="00EE536D">
        <w:rPr>
          <w:strike/>
          <w:highlight w:val="yellow"/>
        </w:rPr>
        <w:t>moves</w:t>
      </w:r>
      <w:r w:rsidR="00EE536D" w:rsidRPr="00EE536D">
        <w:rPr>
          <w:highlight w:val="yellow"/>
          <w:u w:val="single"/>
        </w:rPr>
        <w:t>]</w:t>
      </w:r>
      <w:r w:rsidR="00EE536D">
        <w:rPr>
          <w:u w:val="single"/>
        </w:rPr>
        <w:t xml:space="preserve"> </w:t>
      </w:r>
      <w:r w:rsidR="00777641" w:rsidRPr="00EE536D">
        <w:rPr>
          <w:highlight w:val="yellow"/>
          <w:u w:val="single"/>
        </w:rPr>
        <w:t>relocates</w:t>
      </w:r>
      <w:r w:rsidRPr="000614FF">
        <w:rPr>
          <w:u w:val="single"/>
        </w:rPr>
        <w:t xml:space="preserve">, or to update </w:t>
      </w:r>
      <w:proofErr w:type="gramStart"/>
      <w:r w:rsidRPr="000614FF">
        <w:rPr>
          <w:u w:val="single"/>
        </w:rPr>
        <w:t>information;</w:t>
      </w:r>
      <w:proofErr w:type="gramEnd"/>
    </w:p>
    <w:p w14:paraId="1ED27ECE" w14:textId="77777777" w:rsidR="00A43CEA" w:rsidRPr="000614FF" w:rsidRDefault="00A43CEA" w:rsidP="00541E1C">
      <w:pPr>
        <w:pStyle w:val="SubParagraph"/>
        <w:rPr>
          <w:u w:val="single"/>
        </w:rPr>
      </w:pPr>
      <w:r w:rsidRPr="000614FF">
        <w:rPr>
          <w:u w:val="single"/>
        </w:rPr>
        <w:t>(3)</w:t>
      </w:r>
      <w:r w:rsidRPr="000614FF">
        <w:rPr>
          <w:u w:val="single"/>
        </w:rPr>
        <w:tab/>
        <w:t xml:space="preserve">equipment location; manufacturer, model, serial </w:t>
      </w:r>
      <w:proofErr w:type="gramStart"/>
      <w:r w:rsidRPr="000614FF">
        <w:rPr>
          <w:u w:val="single"/>
        </w:rPr>
        <w:t>number;</w:t>
      </w:r>
      <w:proofErr w:type="gramEnd"/>
    </w:p>
    <w:p w14:paraId="0C576E45" w14:textId="77777777" w:rsidR="00A43CEA" w:rsidRPr="000614FF" w:rsidRDefault="00A43CEA" w:rsidP="00541E1C">
      <w:pPr>
        <w:pStyle w:val="SubParagraph"/>
        <w:rPr>
          <w:u w:val="single"/>
        </w:rPr>
      </w:pPr>
      <w:r w:rsidRPr="000614FF">
        <w:rPr>
          <w:u w:val="single"/>
        </w:rPr>
        <w:t>(4)</w:t>
      </w:r>
      <w:r w:rsidRPr="000614FF">
        <w:rPr>
          <w:u w:val="single"/>
        </w:rPr>
        <w:tab/>
        <w:t xml:space="preserve">identify the reason for deleting the </w:t>
      </w:r>
      <w:proofErr w:type="gramStart"/>
      <w:r w:rsidRPr="000614FF">
        <w:rPr>
          <w:u w:val="single"/>
        </w:rPr>
        <w:t>equipment;</w:t>
      </w:r>
      <w:proofErr w:type="gramEnd"/>
    </w:p>
    <w:p w14:paraId="112E00D8" w14:textId="77777777" w:rsidR="00A43CEA" w:rsidRPr="000614FF" w:rsidRDefault="00A43CEA" w:rsidP="00541E1C">
      <w:pPr>
        <w:pStyle w:val="SubParagraph"/>
        <w:rPr>
          <w:u w:val="single"/>
        </w:rPr>
      </w:pPr>
      <w:r w:rsidRPr="000614FF">
        <w:rPr>
          <w:u w:val="single"/>
        </w:rPr>
        <w:t>(5)</w:t>
      </w:r>
      <w:r w:rsidRPr="000614FF">
        <w:rPr>
          <w:u w:val="single"/>
        </w:rPr>
        <w:tab/>
        <w:t>the recipient of the equipment, to the individual or business name, physical and e</w:t>
      </w:r>
      <w:r>
        <w:rPr>
          <w:u w:val="single"/>
        </w:rPr>
        <w:t>-</w:t>
      </w:r>
      <w:r w:rsidRPr="000614FF">
        <w:rPr>
          <w:u w:val="single"/>
        </w:rPr>
        <w:t>mail address, and phone number; and</w:t>
      </w:r>
    </w:p>
    <w:p w14:paraId="2CE325A7" w14:textId="77777777" w:rsidR="00A43CEA" w:rsidRPr="000614FF" w:rsidRDefault="00A43CEA" w:rsidP="00541E1C">
      <w:pPr>
        <w:pStyle w:val="SubParagraph"/>
        <w:rPr>
          <w:u w:val="single"/>
        </w:rPr>
      </w:pPr>
      <w:r w:rsidRPr="000614FF">
        <w:rPr>
          <w:u w:val="single"/>
        </w:rPr>
        <w:t>(6)</w:t>
      </w:r>
      <w:r w:rsidRPr="000614FF">
        <w:rPr>
          <w:u w:val="single"/>
        </w:rPr>
        <w:tab/>
        <w:t>dated and signed by the owner or the individual with administrative control of the radiation machine or radiation generating device.</w:t>
      </w:r>
    </w:p>
    <w:p w14:paraId="21284093" w14:textId="77777777" w:rsidR="00A43CEA" w:rsidRPr="000614FF" w:rsidRDefault="00A43CEA" w:rsidP="00541E1C">
      <w:pPr>
        <w:pStyle w:val="Paragraph"/>
        <w:rPr>
          <w:u w:val="single"/>
        </w:rPr>
      </w:pPr>
      <w:r w:rsidRPr="000614FF">
        <w:rPr>
          <w:u w:val="single"/>
        </w:rPr>
        <w:t xml:space="preserve">(f)  A </w:t>
      </w:r>
      <w:r>
        <w:rPr>
          <w:u w:val="single"/>
        </w:rPr>
        <w:t>C</w:t>
      </w:r>
      <w:r w:rsidRPr="000614FF">
        <w:rPr>
          <w:u w:val="single"/>
        </w:rPr>
        <w:t xml:space="preserve">ompany </w:t>
      </w:r>
      <w:r>
        <w:rPr>
          <w:u w:val="single"/>
        </w:rPr>
        <w:t>S</w:t>
      </w:r>
      <w:r w:rsidRPr="000614FF">
        <w:rPr>
          <w:u w:val="single"/>
        </w:rPr>
        <w:t xml:space="preserve">ervice application form shall be submitted prior to furnishing or offering to furnish services </w:t>
      </w:r>
      <w:r>
        <w:rPr>
          <w:u w:val="single"/>
        </w:rPr>
        <w:t xml:space="preserve">in Parts </w:t>
      </w:r>
      <w:r w:rsidRPr="007A5136">
        <w:rPr>
          <w:u w:val="single"/>
        </w:rPr>
        <w:t>(A</w:t>
      </w:r>
      <w:r>
        <w:rPr>
          <w:u w:val="single"/>
        </w:rPr>
        <w:t xml:space="preserve">) through (C) of this Paragraph </w:t>
      </w:r>
      <w:r w:rsidRPr="000614FF">
        <w:rPr>
          <w:u w:val="single"/>
        </w:rPr>
        <w:t>and the following additional requirements shall be met:</w:t>
      </w:r>
    </w:p>
    <w:p w14:paraId="20421721" w14:textId="77777777" w:rsidR="00A43CEA" w:rsidRPr="000614FF" w:rsidRDefault="00A43CEA" w:rsidP="00541E1C">
      <w:pPr>
        <w:pStyle w:val="SubParagraph"/>
        <w:rPr>
          <w:u w:val="single"/>
        </w:rPr>
      </w:pPr>
      <w:r w:rsidRPr="000614FF">
        <w:rPr>
          <w:u w:val="single"/>
        </w:rPr>
        <w:t>(1)</w:t>
      </w:r>
      <w:r w:rsidRPr="000614FF">
        <w:rPr>
          <w:u w:val="single"/>
        </w:rPr>
        <w:tab/>
        <w:t>The application shall be submitted by any person engaged in:</w:t>
      </w:r>
    </w:p>
    <w:p w14:paraId="227E0AA8" w14:textId="77777777" w:rsidR="00A43CEA" w:rsidRPr="000614FF" w:rsidRDefault="00A43CEA" w:rsidP="00541E1C">
      <w:pPr>
        <w:pStyle w:val="Part"/>
        <w:rPr>
          <w:u w:val="single"/>
        </w:rPr>
      </w:pPr>
      <w:r w:rsidRPr="000614FF">
        <w:rPr>
          <w:u w:val="single"/>
        </w:rPr>
        <w:t>(A)</w:t>
      </w:r>
      <w:r w:rsidRPr="000614FF">
        <w:rPr>
          <w:u w:val="single"/>
        </w:rPr>
        <w:tab/>
      </w:r>
      <w:bookmarkStart w:id="14" w:name="_Hlk173029706"/>
      <w:r w:rsidRPr="000614FF">
        <w:rPr>
          <w:u w:val="single"/>
        </w:rPr>
        <w:t>direct sales, demonstration</w:t>
      </w:r>
      <w:r>
        <w:rPr>
          <w:u w:val="single"/>
        </w:rPr>
        <w:t>,</w:t>
      </w:r>
      <w:r w:rsidRPr="000614FF">
        <w:rPr>
          <w:u w:val="single"/>
        </w:rPr>
        <w:t xml:space="preserve"> leasing</w:t>
      </w:r>
      <w:r>
        <w:rPr>
          <w:u w:val="single"/>
        </w:rPr>
        <w:t xml:space="preserve">, or </w:t>
      </w:r>
      <w:r w:rsidRPr="000614FF">
        <w:rPr>
          <w:u w:val="single"/>
        </w:rPr>
        <w:t xml:space="preserve">transfer of radiation machines or radiation generating </w:t>
      </w:r>
      <w:proofErr w:type="gramStart"/>
      <w:r w:rsidRPr="000614FF">
        <w:rPr>
          <w:u w:val="single"/>
        </w:rPr>
        <w:t>devices</w:t>
      </w:r>
      <w:bookmarkEnd w:id="14"/>
      <w:r w:rsidRPr="000614FF">
        <w:rPr>
          <w:u w:val="single"/>
        </w:rPr>
        <w:t>;</w:t>
      </w:r>
      <w:proofErr w:type="gramEnd"/>
    </w:p>
    <w:p w14:paraId="586B9550" w14:textId="77777777" w:rsidR="00A43CEA" w:rsidRPr="000614FF" w:rsidRDefault="00A43CEA" w:rsidP="00541E1C">
      <w:pPr>
        <w:pStyle w:val="Part"/>
        <w:rPr>
          <w:u w:val="single"/>
        </w:rPr>
      </w:pPr>
      <w:r w:rsidRPr="000614FF">
        <w:rPr>
          <w:u w:val="single"/>
        </w:rPr>
        <w:t>(B)</w:t>
      </w:r>
      <w:r w:rsidRPr="000614FF">
        <w:rPr>
          <w:u w:val="single"/>
        </w:rPr>
        <w:tab/>
      </w:r>
      <w:bookmarkStart w:id="15" w:name="_Hlk173030119"/>
      <w:r w:rsidRPr="000614FF">
        <w:rPr>
          <w:u w:val="single"/>
        </w:rPr>
        <w:t>providing individual monitoring devices</w:t>
      </w:r>
      <w:bookmarkEnd w:id="15"/>
      <w:r w:rsidRPr="000614FF">
        <w:rPr>
          <w:u w:val="single"/>
        </w:rPr>
        <w:t>; and</w:t>
      </w:r>
    </w:p>
    <w:p w14:paraId="324C0670" w14:textId="09B3F0D3" w:rsidR="00A43CEA" w:rsidRPr="000614FF" w:rsidRDefault="00A43CEA" w:rsidP="00541E1C">
      <w:pPr>
        <w:pStyle w:val="Part"/>
        <w:rPr>
          <w:u w:val="single"/>
        </w:rPr>
      </w:pPr>
      <w:r w:rsidRPr="000614FF">
        <w:rPr>
          <w:u w:val="single"/>
        </w:rPr>
        <w:t>(C)</w:t>
      </w:r>
      <w:r w:rsidRPr="000614FF">
        <w:rPr>
          <w:u w:val="single"/>
        </w:rPr>
        <w:tab/>
        <w:t xml:space="preserve">radiation survey equipment </w:t>
      </w:r>
      <w:r w:rsidR="00EE536D" w:rsidRPr="00EE536D">
        <w:rPr>
          <w:strike/>
          <w:highlight w:val="yellow"/>
        </w:rPr>
        <w:t>calibrations.</w:t>
      </w:r>
      <w:r w:rsidR="00EE536D" w:rsidRPr="00EE536D">
        <w:rPr>
          <w:highlight w:val="yellow"/>
        </w:rPr>
        <w:t xml:space="preserve"> </w:t>
      </w:r>
      <w:r w:rsidR="00EE536D">
        <w:rPr>
          <w:highlight w:val="yellow"/>
          <w:u w:val="single"/>
        </w:rPr>
        <w:t>c</w:t>
      </w:r>
      <w:r w:rsidR="0097022A" w:rsidRPr="00EE536D">
        <w:rPr>
          <w:highlight w:val="yellow"/>
          <w:u w:val="single"/>
        </w:rPr>
        <w:t>alibrations</w:t>
      </w:r>
      <w:r w:rsidR="00EE536D">
        <w:rPr>
          <w:highlight w:val="yellow"/>
          <w:u w:val="single"/>
        </w:rPr>
        <w:t>,</w:t>
      </w:r>
      <w:r w:rsidR="0097022A" w:rsidRPr="00EE536D">
        <w:rPr>
          <w:highlight w:val="yellow"/>
          <w:u w:val="single"/>
        </w:rPr>
        <w:t xml:space="preserve"> except when calibrations are performed by the manufacturer of the equipment.</w:t>
      </w:r>
    </w:p>
    <w:p w14:paraId="299FD181" w14:textId="77777777" w:rsidR="00A43CEA" w:rsidRPr="000614FF" w:rsidRDefault="00A43CEA" w:rsidP="00541E1C">
      <w:pPr>
        <w:pStyle w:val="SubParagraph"/>
        <w:rPr>
          <w:u w:val="single"/>
        </w:rPr>
      </w:pPr>
      <w:r w:rsidRPr="000614FF">
        <w:rPr>
          <w:u w:val="single"/>
        </w:rPr>
        <w:t>(2)</w:t>
      </w:r>
      <w:r w:rsidRPr="000614FF">
        <w:rPr>
          <w:u w:val="single"/>
        </w:rPr>
        <w:tab/>
        <w:t>The application requires the following information:</w:t>
      </w:r>
    </w:p>
    <w:p w14:paraId="7334FB08" w14:textId="77777777" w:rsidR="00A43CEA" w:rsidRPr="000614FF" w:rsidRDefault="00A43CEA" w:rsidP="00541E1C">
      <w:pPr>
        <w:pStyle w:val="Part"/>
        <w:rPr>
          <w:u w:val="single"/>
        </w:rPr>
      </w:pPr>
      <w:r w:rsidRPr="000614FF">
        <w:rPr>
          <w:u w:val="single"/>
        </w:rPr>
        <w:t>(A)</w:t>
      </w:r>
      <w:r w:rsidRPr="000614FF">
        <w:rPr>
          <w:u w:val="single"/>
        </w:rPr>
        <w:tab/>
        <w:t xml:space="preserve">registration </w:t>
      </w:r>
      <w:proofErr w:type="gramStart"/>
      <w:r w:rsidRPr="000614FF">
        <w:rPr>
          <w:u w:val="single"/>
        </w:rPr>
        <w:t>number;</w:t>
      </w:r>
      <w:proofErr w:type="gramEnd"/>
    </w:p>
    <w:p w14:paraId="528F5273" w14:textId="77777777" w:rsidR="00A43CEA" w:rsidRPr="000614FF" w:rsidRDefault="00A43CEA" w:rsidP="00541E1C">
      <w:pPr>
        <w:pStyle w:val="Part"/>
        <w:rPr>
          <w:u w:val="single"/>
        </w:rPr>
      </w:pPr>
      <w:r w:rsidRPr="000614FF">
        <w:rPr>
          <w:u w:val="single"/>
        </w:rPr>
        <w:t>(B)</w:t>
      </w:r>
      <w:r w:rsidRPr="000614FF">
        <w:rPr>
          <w:u w:val="single"/>
        </w:rPr>
        <w:tab/>
        <w:t xml:space="preserve">business name, facility physical </w:t>
      </w:r>
      <w:proofErr w:type="gramStart"/>
      <w:r w:rsidRPr="000614FF">
        <w:rPr>
          <w:u w:val="single"/>
        </w:rPr>
        <w:t>address;</w:t>
      </w:r>
      <w:proofErr w:type="gramEnd"/>
    </w:p>
    <w:p w14:paraId="5F5AD905" w14:textId="73658C17" w:rsidR="00A43CEA" w:rsidRPr="000614FF" w:rsidRDefault="00A43CEA" w:rsidP="00541E1C">
      <w:pPr>
        <w:pStyle w:val="Part"/>
        <w:rPr>
          <w:u w:val="single"/>
        </w:rPr>
      </w:pPr>
      <w:r w:rsidRPr="000614FF">
        <w:rPr>
          <w:u w:val="single"/>
        </w:rPr>
        <w:t>(C)</w:t>
      </w:r>
      <w:r w:rsidRPr="000614FF">
        <w:rPr>
          <w:u w:val="single"/>
        </w:rPr>
        <w:tab/>
        <w:t xml:space="preserve">identify if the application is for a new </w:t>
      </w:r>
      <w:r>
        <w:rPr>
          <w:u w:val="single"/>
        </w:rPr>
        <w:t>service provider</w:t>
      </w:r>
      <w:r w:rsidRPr="000614FF">
        <w:rPr>
          <w:u w:val="single"/>
        </w:rPr>
        <w:t>, for a change of ownership</w:t>
      </w:r>
      <w:r w:rsidRPr="00074829">
        <w:rPr>
          <w:highlight w:val="yellow"/>
          <w:u w:val="single"/>
        </w:rPr>
        <w:t xml:space="preserve">, </w:t>
      </w:r>
      <w:r w:rsidR="00EE536D" w:rsidRPr="00074829">
        <w:rPr>
          <w:highlight w:val="yellow"/>
          <w:u w:val="single"/>
        </w:rPr>
        <w:t>[</w:t>
      </w:r>
      <w:r w:rsidRPr="00074829">
        <w:rPr>
          <w:strike/>
          <w:highlight w:val="yellow"/>
        </w:rPr>
        <w:t>if a</w:t>
      </w:r>
      <w:r w:rsidRPr="00074829">
        <w:rPr>
          <w:highlight w:val="yellow"/>
          <w:u w:val="single"/>
        </w:rPr>
        <w:t xml:space="preserve"> </w:t>
      </w:r>
      <w:r w:rsidRPr="00074829">
        <w:rPr>
          <w:strike/>
          <w:highlight w:val="yellow"/>
        </w:rPr>
        <w:t>facility moves</w:t>
      </w:r>
      <w:r w:rsidR="00EE536D" w:rsidRPr="00074829">
        <w:rPr>
          <w:highlight w:val="yellow"/>
          <w:u w:val="single"/>
        </w:rPr>
        <w:t>] relocation of the facility</w:t>
      </w:r>
      <w:r w:rsidRPr="000614FF">
        <w:rPr>
          <w:u w:val="single"/>
        </w:rPr>
        <w:t xml:space="preserve">, or to update </w:t>
      </w:r>
      <w:proofErr w:type="gramStart"/>
      <w:r w:rsidRPr="000614FF">
        <w:rPr>
          <w:u w:val="single"/>
        </w:rPr>
        <w:t>information;</w:t>
      </w:r>
      <w:proofErr w:type="gramEnd"/>
    </w:p>
    <w:p w14:paraId="3B448D74" w14:textId="77777777" w:rsidR="00A43CEA" w:rsidRPr="000614FF" w:rsidRDefault="00A43CEA" w:rsidP="00541E1C">
      <w:pPr>
        <w:pStyle w:val="Part"/>
        <w:rPr>
          <w:u w:val="single"/>
        </w:rPr>
      </w:pPr>
      <w:r w:rsidRPr="000614FF">
        <w:rPr>
          <w:u w:val="single"/>
        </w:rPr>
        <w:t>(D)</w:t>
      </w:r>
      <w:r w:rsidRPr="000614FF">
        <w:rPr>
          <w:u w:val="single"/>
        </w:rPr>
        <w:tab/>
        <w:t xml:space="preserve">identify each class and modality of services </w:t>
      </w:r>
      <w:r>
        <w:rPr>
          <w:u w:val="single"/>
        </w:rPr>
        <w:t>requested</w:t>
      </w:r>
      <w:r w:rsidRPr="000614FF">
        <w:rPr>
          <w:u w:val="single"/>
        </w:rPr>
        <w:t xml:space="preserve"> to </w:t>
      </w:r>
      <w:r>
        <w:rPr>
          <w:u w:val="single"/>
        </w:rPr>
        <w:t>be provided</w:t>
      </w:r>
      <w:r w:rsidRPr="000614FF">
        <w:rPr>
          <w:u w:val="single"/>
        </w:rPr>
        <w:t xml:space="preserve"> in the </w:t>
      </w:r>
      <w:proofErr w:type="gramStart"/>
      <w:r w:rsidRPr="000614FF">
        <w:rPr>
          <w:u w:val="single"/>
        </w:rPr>
        <w:t>state;</w:t>
      </w:r>
      <w:proofErr w:type="gramEnd"/>
    </w:p>
    <w:p w14:paraId="4FF35F8D" w14:textId="77777777" w:rsidR="00A43CEA" w:rsidRPr="000614FF" w:rsidRDefault="00A43CEA" w:rsidP="00541E1C">
      <w:pPr>
        <w:pStyle w:val="Part"/>
        <w:rPr>
          <w:u w:val="single"/>
        </w:rPr>
      </w:pPr>
      <w:r w:rsidRPr="000614FF">
        <w:rPr>
          <w:u w:val="single"/>
        </w:rPr>
        <w:t>(E)</w:t>
      </w:r>
      <w:r w:rsidRPr="000614FF">
        <w:rPr>
          <w:u w:val="single"/>
        </w:rPr>
        <w:tab/>
        <w:t xml:space="preserve">submit the requirements listed on the agency form for each class and modality </w:t>
      </w:r>
      <w:proofErr w:type="gramStart"/>
      <w:r w:rsidRPr="000614FF">
        <w:rPr>
          <w:u w:val="single"/>
        </w:rPr>
        <w:t>requesting to provide</w:t>
      </w:r>
      <w:proofErr w:type="gramEnd"/>
      <w:r w:rsidRPr="000614FF">
        <w:rPr>
          <w:u w:val="single"/>
        </w:rPr>
        <w:t xml:space="preserve"> services in the </w:t>
      </w:r>
      <w:proofErr w:type="gramStart"/>
      <w:r w:rsidRPr="000614FF">
        <w:rPr>
          <w:u w:val="single"/>
        </w:rPr>
        <w:t>state;</w:t>
      </w:r>
      <w:proofErr w:type="gramEnd"/>
    </w:p>
    <w:p w14:paraId="46A577D8" w14:textId="77777777" w:rsidR="00A43CEA" w:rsidRPr="000614FF" w:rsidRDefault="00A43CEA" w:rsidP="00541E1C">
      <w:pPr>
        <w:pStyle w:val="Part"/>
        <w:rPr>
          <w:u w:val="single"/>
        </w:rPr>
      </w:pPr>
      <w:r w:rsidRPr="000614FF">
        <w:rPr>
          <w:u w:val="single"/>
        </w:rPr>
        <w:t>(F)</w:t>
      </w:r>
      <w:r w:rsidRPr="000614FF">
        <w:rPr>
          <w:u w:val="single"/>
        </w:rPr>
        <w:tab/>
        <w:t xml:space="preserve">list any class or modality not listed on this </w:t>
      </w:r>
      <w:proofErr w:type="gramStart"/>
      <w:r w:rsidRPr="000614FF">
        <w:rPr>
          <w:u w:val="single"/>
        </w:rPr>
        <w:t>form;</w:t>
      </w:r>
      <w:proofErr w:type="gramEnd"/>
    </w:p>
    <w:p w14:paraId="54F36838" w14:textId="77777777" w:rsidR="00A43CEA" w:rsidRPr="000614FF" w:rsidRDefault="00A43CEA" w:rsidP="00541E1C">
      <w:pPr>
        <w:pStyle w:val="Part"/>
        <w:rPr>
          <w:u w:val="single"/>
        </w:rPr>
      </w:pPr>
      <w:r w:rsidRPr="000614FF">
        <w:rPr>
          <w:u w:val="single"/>
        </w:rPr>
        <w:t>(G)</w:t>
      </w:r>
      <w:r w:rsidRPr="000614FF">
        <w:rPr>
          <w:u w:val="single"/>
        </w:rPr>
        <w:tab/>
        <w:t>description of service provider equipment used for output measurements and surveys; and</w:t>
      </w:r>
    </w:p>
    <w:p w14:paraId="18F20284" w14:textId="77777777" w:rsidR="00A43CEA" w:rsidRPr="000614FF" w:rsidRDefault="00A43CEA" w:rsidP="00541E1C">
      <w:pPr>
        <w:pStyle w:val="Part"/>
        <w:rPr>
          <w:u w:val="single"/>
        </w:rPr>
      </w:pPr>
      <w:r w:rsidRPr="000614FF">
        <w:rPr>
          <w:u w:val="single"/>
        </w:rPr>
        <w:t>(H)</w:t>
      </w:r>
      <w:r w:rsidRPr="000614FF">
        <w:rPr>
          <w:u w:val="single"/>
        </w:rPr>
        <w:tab/>
        <w:t xml:space="preserve">signature of </w:t>
      </w:r>
      <w:r>
        <w:rPr>
          <w:u w:val="single"/>
        </w:rPr>
        <w:t xml:space="preserve">the </w:t>
      </w:r>
      <w:r w:rsidRPr="000614FF">
        <w:rPr>
          <w:u w:val="single"/>
        </w:rPr>
        <w:t>individual with administrative control.</w:t>
      </w:r>
    </w:p>
    <w:p w14:paraId="17573116" w14:textId="77777777" w:rsidR="00A43CEA" w:rsidRPr="000614FF" w:rsidRDefault="00A43CEA" w:rsidP="00541E1C">
      <w:pPr>
        <w:pStyle w:val="Paragraph"/>
        <w:rPr>
          <w:u w:val="single"/>
        </w:rPr>
      </w:pPr>
      <w:r w:rsidRPr="000614FF">
        <w:rPr>
          <w:u w:val="single"/>
        </w:rPr>
        <w:t>(g)  A</w:t>
      </w:r>
      <w:r>
        <w:rPr>
          <w:u w:val="single"/>
        </w:rPr>
        <w:t xml:space="preserve"> Company</w:t>
      </w:r>
      <w:r w:rsidRPr="000614FF">
        <w:rPr>
          <w:u w:val="single"/>
        </w:rPr>
        <w:t xml:space="preserve"> </w:t>
      </w:r>
      <w:r>
        <w:rPr>
          <w:u w:val="single"/>
        </w:rPr>
        <w:t>E</w:t>
      </w:r>
      <w:r w:rsidRPr="000614FF">
        <w:rPr>
          <w:u w:val="single"/>
        </w:rPr>
        <w:t xml:space="preserve">mployee </w:t>
      </w:r>
      <w:r>
        <w:rPr>
          <w:u w:val="single"/>
        </w:rPr>
        <w:t>S</w:t>
      </w:r>
      <w:r w:rsidRPr="000614FF">
        <w:rPr>
          <w:u w:val="single"/>
        </w:rPr>
        <w:t>ervice</w:t>
      </w:r>
      <w:r>
        <w:rPr>
          <w:u w:val="single"/>
        </w:rPr>
        <w:t>s</w:t>
      </w:r>
      <w:r w:rsidRPr="000614FF">
        <w:rPr>
          <w:u w:val="single"/>
        </w:rPr>
        <w:t xml:space="preserve"> application form shall be submitted prior to furnishing or offering to furnish services </w:t>
      </w:r>
      <w:r>
        <w:rPr>
          <w:u w:val="single"/>
        </w:rPr>
        <w:t xml:space="preserve">in </w:t>
      </w:r>
      <w:r w:rsidRPr="00F87CA8">
        <w:rPr>
          <w:u w:val="single"/>
        </w:rPr>
        <w:t>Parts (A)</w:t>
      </w:r>
      <w:r>
        <w:rPr>
          <w:u w:val="single"/>
        </w:rPr>
        <w:t xml:space="preserve"> </w:t>
      </w:r>
      <w:r w:rsidRPr="00F87CA8">
        <w:rPr>
          <w:u w:val="single"/>
        </w:rPr>
        <w:t>through</w:t>
      </w:r>
      <w:r>
        <w:rPr>
          <w:u w:val="single"/>
        </w:rPr>
        <w:t xml:space="preserve"> (H) of this Paragraph </w:t>
      </w:r>
      <w:r w:rsidRPr="000614FF">
        <w:rPr>
          <w:u w:val="single"/>
        </w:rPr>
        <w:t>and the following additional requirements shall be met:</w:t>
      </w:r>
    </w:p>
    <w:p w14:paraId="0702D623" w14:textId="77777777" w:rsidR="00A43CEA" w:rsidRPr="000614FF" w:rsidRDefault="00A43CEA" w:rsidP="00541E1C">
      <w:pPr>
        <w:pStyle w:val="SubParagraph"/>
        <w:rPr>
          <w:u w:val="single"/>
        </w:rPr>
      </w:pPr>
      <w:r w:rsidRPr="000614FF">
        <w:rPr>
          <w:u w:val="single"/>
        </w:rPr>
        <w:t>(1)</w:t>
      </w:r>
      <w:r w:rsidRPr="000614FF">
        <w:rPr>
          <w:u w:val="single"/>
        </w:rPr>
        <w:tab/>
        <w:t>The application shall be submitted by any person engaged in providing the following services:</w:t>
      </w:r>
    </w:p>
    <w:p w14:paraId="12DDB896" w14:textId="77777777" w:rsidR="00A43CEA" w:rsidRPr="000614FF" w:rsidRDefault="00A43CEA" w:rsidP="00541E1C">
      <w:pPr>
        <w:pStyle w:val="Part"/>
        <w:rPr>
          <w:u w:val="single"/>
        </w:rPr>
      </w:pPr>
      <w:r w:rsidRPr="000614FF">
        <w:rPr>
          <w:u w:val="single"/>
        </w:rPr>
        <w:t>(A)</w:t>
      </w:r>
      <w:r w:rsidRPr="000614FF">
        <w:rPr>
          <w:u w:val="single"/>
        </w:rPr>
        <w:tab/>
      </w:r>
      <w:r>
        <w:rPr>
          <w:u w:val="single"/>
        </w:rPr>
        <w:t>a</w:t>
      </w:r>
      <w:r w:rsidRPr="000614FF">
        <w:rPr>
          <w:u w:val="single"/>
        </w:rPr>
        <w:t xml:space="preserve">rea radiation surveys for </w:t>
      </w:r>
      <w:r>
        <w:rPr>
          <w:u w:val="single"/>
        </w:rPr>
        <w:t xml:space="preserve">diagnostic </w:t>
      </w:r>
      <w:r w:rsidRPr="000614FF">
        <w:rPr>
          <w:u w:val="single"/>
        </w:rPr>
        <w:t xml:space="preserve">radiographic and fluoroscopy </w:t>
      </w:r>
      <w:proofErr w:type="gramStart"/>
      <w:r w:rsidRPr="000614FF">
        <w:rPr>
          <w:u w:val="single"/>
        </w:rPr>
        <w:t>facilities;</w:t>
      </w:r>
      <w:proofErr w:type="gramEnd"/>
    </w:p>
    <w:p w14:paraId="5EFF0AFD" w14:textId="77777777" w:rsidR="00A43CEA" w:rsidRPr="000614FF" w:rsidRDefault="00A43CEA" w:rsidP="00541E1C">
      <w:pPr>
        <w:pStyle w:val="Part"/>
        <w:rPr>
          <w:u w:val="single"/>
        </w:rPr>
      </w:pPr>
      <w:r w:rsidRPr="000614FF">
        <w:rPr>
          <w:u w:val="single"/>
        </w:rPr>
        <w:lastRenderedPageBreak/>
        <w:t>(B)</w:t>
      </w:r>
      <w:r w:rsidRPr="000614FF">
        <w:rPr>
          <w:u w:val="single"/>
        </w:rPr>
        <w:tab/>
      </w:r>
      <w:bookmarkStart w:id="16" w:name="_Hlk173029948"/>
      <w:bookmarkStart w:id="17" w:name="_Hlk173029853"/>
      <w:r w:rsidRPr="000614FF">
        <w:rPr>
          <w:u w:val="single"/>
        </w:rPr>
        <w:t>equipment surveys and shielding designs for radiation generating</w:t>
      </w:r>
      <w:bookmarkEnd w:id="16"/>
      <w:r w:rsidRPr="000614FF">
        <w:rPr>
          <w:u w:val="single"/>
        </w:rPr>
        <w:t xml:space="preserve"> </w:t>
      </w:r>
      <w:proofErr w:type="gramStart"/>
      <w:r w:rsidRPr="000614FF">
        <w:rPr>
          <w:u w:val="single"/>
        </w:rPr>
        <w:t>devices;</w:t>
      </w:r>
      <w:proofErr w:type="gramEnd"/>
    </w:p>
    <w:bookmarkEnd w:id="17"/>
    <w:p w14:paraId="79556419" w14:textId="77777777" w:rsidR="00A43CEA" w:rsidRPr="000614FF" w:rsidRDefault="00A43CEA" w:rsidP="00541E1C">
      <w:pPr>
        <w:pStyle w:val="Part"/>
        <w:rPr>
          <w:u w:val="single"/>
        </w:rPr>
      </w:pPr>
      <w:r w:rsidRPr="000614FF">
        <w:rPr>
          <w:u w:val="single"/>
        </w:rPr>
        <w:t>(C)</w:t>
      </w:r>
      <w:r w:rsidRPr="000614FF">
        <w:rPr>
          <w:u w:val="single"/>
        </w:rPr>
        <w:tab/>
      </w:r>
      <w:bookmarkStart w:id="18" w:name="_Hlk173029899"/>
      <w:r w:rsidRPr="000614FF">
        <w:rPr>
          <w:u w:val="single"/>
        </w:rPr>
        <w:t xml:space="preserve">general health physics consulting services to perform dose estimates, radiation output measurements, radiation safety program development, and radiation safety program </w:t>
      </w:r>
      <w:proofErr w:type="gramStart"/>
      <w:r w:rsidRPr="000614FF">
        <w:rPr>
          <w:u w:val="single"/>
        </w:rPr>
        <w:t>training;</w:t>
      </w:r>
      <w:bookmarkEnd w:id="18"/>
      <w:proofErr w:type="gramEnd"/>
    </w:p>
    <w:p w14:paraId="5BEE0B44" w14:textId="77777777" w:rsidR="00A43CEA" w:rsidRDefault="00A43CEA" w:rsidP="00541E1C">
      <w:pPr>
        <w:pStyle w:val="Part"/>
        <w:rPr>
          <w:u w:val="single"/>
        </w:rPr>
      </w:pPr>
      <w:r w:rsidRPr="000614FF">
        <w:rPr>
          <w:u w:val="single"/>
        </w:rPr>
        <w:t>(D)</w:t>
      </w:r>
      <w:r w:rsidRPr="000614FF">
        <w:rPr>
          <w:u w:val="single"/>
        </w:rPr>
        <w:tab/>
      </w:r>
      <w:bookmarkStart w:id="19" w:name="_Hlk173029835"/>
      <w:r w:rsidRPr="000614FF">
        <w:rPr>
          <w:u w:val="single"/>
        </w:rPr>
        <w:t xml:space="preserve">installation or service repair of radiation machines or radiation generating </w:t>
      </w:r>
      <w:proofErr w:type="gramStart"/>
      <w:r w:rsidRPr="000614FF">
        <w:rPr>
          <w:u w:val="single"/>
        </w:rPr>
        <w:t>devices</w:t>
      </w:r>
      <w:bookmarkEnd w:id="19"/>
      <w:r>
        <w:rPr>
          <w:u w:val="single"/>
        </w:rPr>
        <w:t>;</w:t>
      </w:r>
      <w:proofErr w:type="gramEnd"/>
    </w:p>
    <w:p w14:paraId="56331707" w14:textId="77777777" w:rsidR="00A43CEA" w:rsidRPr="000614FF" w:rsidRDefault="00A43CEA" w:rsidP="00541E1C">
      <w:pPr>
        <w:pStyle w:val="Part"/>
        <w:rPr>
          <w:u w:val="single"/>
        </w:rPr>
      </w:pPr>
      <w:r>
        <w:rPr>
          <w:u w:val="single"/>
        </w:rPr>
        <w:t>(E)</w:t>
      </w:r>
      <w:r>
        <w:rPr>
          <w:u w:val="single"/>
        </w:rPr>
        <w:tab/>
      </w:r>
      <w:r w:rsidRPr="000614FF">
        <w:rPr>
          <w:u w:val="single"/>
        </w:rPr>
        <w:t xml:space="preserve">qualified expert consulting services for CT and mammography radiation </w:t>
      </w:r>
      <w:proofErr w:type="gramStart"/>
      <w:r w:rsidRPr="000614FF">
        <w:rPr>
          <w:u w:val="single"/>
        </w:rPr>
        <w:t>machines;</w:t>
      </w:r>
      <w:proofErr w:type="gramEnd"/>
    </w:p>
    <w:p w14:paraId="010753E5" w14:textId="77777777" w:rsidR="00A43CEA" w:rsidRDefault="00A43CEA" w:rsidP="00541E1C">
      <w:pPr>
        <w:pStyle w:val="Part"/>
        <w:rPr>
          <w:u w:val="single"/>
        </w:rPr>
      </w:pPr>
      <w:r w:rsidRPr="000614FF">
        <w:rPr>
          <w:u w:val="single"/>
        </w:rPr>
        <w:t>(</w:t>
      </w:r>
      <w:r>
        <w:rPr>
          <w:u w:val="single"/>
        </w:rPr>
        <w:t>F</w:t>
      </w:r>
      <w:r w:rsidRPr="000614FF">
        <w:rPr>
          <w:u w:val="single"/>
        </w:rPr>
        <w:t>)</w:t>
      </w:r>
      <w:r w:rsidRPr="000614FF">
        <w:rPr>
          <w:u w:val="single"/>
        </w:rPr>
        <w:tab/>
      </w:r>
      <w:r>
        <w:rPr>
          <w:u w:val="single"/>
        </w:rPr>
        <w:t xml:space="preserve">radiation protection </w:t>
      </w:r>
      <w:proofErr w:type="gramStart"/>
      <w:r>
        <w:rPr>
          <w:u w:val="single"/>
        </w:rPr>
        <w:t>expert;</w:t>
      </w:r>
      <w:proofErr w:type="gramEnd"/>
    </w:p>
    <w:p w14:paraId="112A1E55" w14:textId="77777777" w:rsidR="00A43CEA" w:rsidRDefault="00A43CEA" w:rsidP="00541E1C">
      <w:pPr>
        <w:pStyle w:val="Part"/>
        <w:rPr>
          <w:u w:val="single"/>
        </w:rPr>
      </w:pPr>
      <w:r w:rsidRPr="00F87CA8">
        <w:rPr>
          <w:u w:val="single"/>
        </w:rPr>
        <w:t>(</w:t>
      </w:r>
      <w:r>
        <w:rPr>
          <w:u w:val="single"/>
        </w:rPr>
        <w:t>G</w:t>
      </w:r>
      <w:r w:rsidRPr="00F87CA8">
        <w:rPr>
          <w:u w:val="single"/>
        </w:rPr>
        <w:t>)</w:t>
      </w:r>
      <w:r>
        <w:rPr>
          <w:u w:val="single"/>
        </w:rPr>
        <w:tab/>
      </w:r>
      <w:r w:rsidRPr="000614FF">
        <w:rPr>
          <w:u w:val="single"/>
        </w:rPr>
        <w:t xml:space="preserve">shielding designs for </w:t>
      </w:r>
      <w:r>
        <w:rPr>
          <w:u w:val="single"/>
        </w:rPr>
        <w:t xml:space="preserve">diagnostic </w:t>
      </w:r>
      <w:r w:rsidRPr="000614FF">
        <w:rPr>
          <w:u w:val="single"/>
        </w:rPr>
        <w:t>radiographic and fluoroscopy facilities</w:t>
      </w:r>
      <w:r>
        <w:rPr>
          <w:u w:val="single"/>
        </w:rPr>
        <w:t>; and</w:t>
      </w:r>
    </w:p>
    <w:p w14:paraId="17DA67D1" w14:textId="77777777" w:rsidR="00A43CEA" w:rsidRPr="000614FF" w:rsidRDefault="00A43CEA" w:rsidP="00541E1C">
      <w:pPr>
        <w:pStyle w:val="Part"/>
        <w:rPr>
          <w:u w:val="single"/>
        </w:rPr>
      </w:pPr>
      <w:r>
        <w:rPr>
          <w:u w:val="single"/>
        </w:rPr>
        <w:t>(H)</w:t>
      </w:r>
      <w:r>
        <w:rPr>
          <w:u w:val="single"/>
        </w:rPr>
        <w:tab/>
      </w:r>
      <w:r w:rsidRPr="00595E00">
        <w:rPr>
          <w:u w:val="single"/>
        </w:rPr>
        <w:t>therapeutic facility and shielding design, area radiation survey</w:t>
      </w:r>
      <w:r>
        <w:rPr>
          <w:u w:val="single"/>
        </w:rPr>
        <w:t>,</w:t>
      </w:r>
      <w:r w:rsidRPr="00595E00">
        <w:rPr>
          <w:u w:val="single"/>
        </w:rPr>
        <w:t xml:space="preserve"> or calibration</w:t>
      </w:r>
      <w:r>
        <w:rPr>
          <w:u w:val="single"/>
        </w:rPr>
        <w:t>.</w:t>
      </w:r>
    </w:p>
    <w:p w14:paraId="30CD801A" w14:textId="77777777" w:rsidR="00A43CEA" w:rsidRPr="000614FF" w:rsidRDefault="00A43CEA" w:rsidP="00541E1C">
      <w:pPr>
        <w:pStyle w:val="SubParagraph"/>
        <w:rPr>
          <w:u w:val="single"/>
        </w:rPr>
      </w:pPr>
      <w:r w:rsidRPr="000614FF">
        <w:rPr>
          <w:u w:val="single"/>
        </w:rPr>
        <w:t>(2)</w:t>
      </w:r>
      <w:r w:rsidRPr="000614FF">
        <w:rPr>
          <w:u w:val="single"/>
        </w:rPr>
        <w:tab/>
        <w:t>The application requires the following information:</w:t>
      </w:r>
    </w:p>
    <w:p w14:paraId="56B825FF" w14:textId="77777777" w:rsidR="00A43CEA" w:rsidRPr="000614FF" w:rsidRDefault="00A43CEA" w:rsidP="00541E1C">
      <w:pPr>
        <w:pStyle w:val="Part"/>
        <w:rPr>
          <w:u w:val="single"/>
        </w:rPr>
      </w:pPr>
      <w:r w:rsidRPr="000614FF">
        <w:rPr>
          <w:u w:val="single"/>
        </w:rPr>
        <w:t>(A)</w:t>
      </w:r>
      <w:r w:rsidRPr="000614FF">
        <w:rPr>
          <w:u w:val="single"/>
        </w:rPr>
        <w:tab/>
        <w:t xml:space="preserve">name of the employee to be </w:t>
      </w:r>
      <w:proofErr w:type="gramStart"/>
      <w:r w:rsidRPr="000614FF">
        <w:rPr>
          <w:u w:val="single"/>
        </w:rPr>
        <w:t>registered;</w:t>
      </w:r>
      <w:proofErr w:type="gramEnd"/>
    </w:p>
    <w:p w14:paraId="719680D6" w14:textId="77777777" w:rsidR="00A43CEA" w:rsidRPr="000614FF" w:rsidRDefault="00A43CEA" w:rsidP="00541E1C">
      <w:pPr>
        <w:pStyle w:val="Part"/>
        <w:rPr>
          <w:u w:val="single"/>
        </w:rPr>
      </w:pPr>
      <w:r w:rsidRPr="000614FF">
        <w:rPr>
          <w:u w:val="single"/>
        </w:rPr>
        <w:t>(B)</w:t>
      </w:r>
      <w:r w:rsidRPr="000614FF">
        <w:rPr>
          <w:u w:val="single"/>
        </w:rPr>
        <w:tab/>
        <w:t xml:space="preserve">start date if the employee is being added and the stop date if the employee is being removed from the </w:t>
      </w:r>
      <w:proofErr w:type="gramStart"/>
      <w:r w:rsidRPr="000614FF">
        <w:rPr>
          <w:u w:val="single"/>
        </w:rPr>
        <w:t>registration;</w:t>
      </w:r>
      <w:proofErr w:type="gramEnd"/>
    </w:p>
    <w:p w14:paraId="35D98821" w14:textId="77777777" w:rsidR="00A43CEA" w:rsidRPr="000614FF" w:rsidRDefault="00A43CEA" w:rsidP="00541E1C">
      <w:pPr>
        <w:pStyle w:val="Part"/>
        <w:rPr>
          <w:u w:val="single"/>
        </w:rPr>
      </w:pPr>
      <w:r w:rsidRPr="000614FF">
        <w:rPr>
          <w:u w:val="single"/>
        </w:rPr>
        <w:t>(C)</w:t>
      </w:r>
      <w:r w:rsidRPr="000614FF">
        <w:rPr>
          <w:u w:val="single"/>
        </w:rPr>
        <w:tab/>
        <w:t>business registration number, name, physical address</w:t>
      </w:r>
      <w:r>
        <w:rPr>
          <w:u w:val="single"/>
        </w:rPr>
        <w:t>,</w:t>
      </w:r>
      <w:r w:rsidRPr="000614FF">
        <w:rPr>
          <w:u w:val="single"/>
        </w:rPr>
        <w:t xml:space="preserve"> and contact </w:t>
      </w:r>
      <w:proofErr w:type="gramStart"/>
      <w:r w:rsidRPr="000614FF">
        <w:rPr>
          <w:u w:val="single"/>
        </w:rPr>
        <w:t>e</w:t>
      </w:r>
      <w:r>
        <w:rPr>
          <w:u w:val="single"/>
        </w:rPr>
        <w:t>-</w:t>
      </w:r>
      <w:r w:rsidRPr="000614FF">
        <w:rPr>
          <w:u w:val="single"/>
        </w:rPr>
        <w:t>mail;</w:t>
      </w:r>
      <w:proofErr w:type="gramEnd"/>
    </w:p>
    <w:p w14:paraId="75483386" w14:textId="1BA4879B" w:rsidR="00A43CEA" w:rsidRPr="000614FF" w:rsidRDefault="00A43CEA" w:rsidP="00541E1C">
      <w:pPr>
        <w:pStyle w:val="Part"/>
        <w:rPr>
          <w:u w:val="single"/>
        </w:rPr>
      </w:pPr>
      <w:r w:rsidRPr="000614FF">
        <w:rPr>
          <w:u w:val="single"/>
        </w:rPr>
        <w:t>(D)</w:t>
      </w:r>
      <w:r w:rsidRPr="000614FF">
        <w:rPr>
          <w:u w:val="single"/>
        </w:rPr>
        <w:tab/>
      </w:r>
      <w:r w:rsidR="00C76B89" w:rsidRPr="00074829">
        <w:rPr>
          <w:u w:val="single"/>
        </w:rPr>
        <w:t>[</w:t>
      </w:r>
      <w:r w:rsidRPr="00074829">
        <w:rPr>
          <w:strike/>
          <w:highlight w:val="yellow"/>
        </w:rPr>
        <w:t>identify class</w:t>
      </w:r>
      <w:r w:rsidR="00C76B89" w:rsidRPr="00074829">
        <w:rPr>
          <w:strike/>
          <w:highlight w:val="yellow"/>
        </w:rPr>
        <w:t>]</w:t>
      </w:r>
      <w:r w:rsidR="00C76B89" w:rsidRPr="00074829">
        <w:rPr>
          <w:highlight w:val="yellow"/>
        </w:rPr>
        <w:t xml:space="preserve"> </w:t>
      </w:r>
      <w:r w:rsidR="00C76B89" w:rsidRPr="00074829">
        <w:rPr>
          <w:highlight w:val="yellow"/>
          <w:u w:val="single"/>
        </w:rPr>
        <w:t>class identification</w:t>
      </w:r>
      <w:r w:rsidRPr="000614FF">
        <w:rPr>
          <w:u w:val="single"/>
        </w:rPr>
        <w:t xml:space="preserve"> and modality of services to be </w:t>
      </w:r>
      <w:proofErr w:type="gramStart"/>
      <w:r w:rsidRPr="000614FF">
        <w:rPr>
          <w:u w:val="single"/>
        </w:rPr>
        <w:t>provided;</w:t>
      </w:r>
      <w:proofErr w:type="gramEnd"/>
    </w:p>
    <w:p w14:paraId="6DED9E34" w14:textId="77777777" w:rsidR="00A43CEA" w:rsidRPr="000614FF" w:rsidRDefault="00A43CEA" w:rsidP="00541E1C">
      <w:pPr>
        <w:pStyle w:val="Part"/>
        <w:rPr>
          <w:u w:val="single"/>
        </w:rPr>
      </w:pPr>
      <w:r w:rsidRPr="000614FF">
        <w:rPr>
          <w:u w:val="single"/>
        </w:rPr>
        <w:t>(E)</w:t>
      </w:r>
      <w:r w:rsidRPr="000614FF">
        <w:rPr>
          <w:u w:val="single"/>
        </w:rPr>
        <w:tab/>
        <w:t xml:space="preserve">training and experience to submit for each class of services to be </w:t>
      </w:r>
      <w:proofErr w:type="gramStart"/>
      <w:r w:rsidRPr="000614FF">
        <w:rPr>
          <w:u w:val="single"/>
        </w:rPr>
        <w:t>provided;</w:t>
      </w:r>
      <w:proofErr w:type="gramEnd"/>
    </w:p>
    <w:p w14:paraId="4FDB1AEA" w14:textId="4A3B20F7" w:rsidR="00A43CEA" w:rsidRPr="000614FF" w:rsidRDefault="00A43CEA" w:rsidP="00541E1C">
      <w:pPr>
        <w:pStyle w:val="Part"/>
        <w:rPr>
          <w:u w:val="single"/>
        </w:rPr>
      </w:pPr>
      <w:r w:rsidRPr="000614FF">
        <w:rPr>
          <w:u w:val="single"/>
        </w:rPr>
        <w:t>(F)</w:t>
      </w:r>
      <w:r w:rsidRPr="000614FF">
        <w:rPr>
          <w:u w:val="single"/>
        </w:rPr>
        <w:tab/>
      </w:r>
      <w:r w:rsidR="00C76B89" w:rsidRPr="00074829">
        <w:rPr>
          <w:highlight w:val="yellow"/>
          <w:u w:val="single"/>
        </w:rPr>
        <w:t>[</w:t>
      </w:r>
      <w:r w:rsidRPr="00074829">
        <w:rPr>
          <w:strike/>
          <w:highlight w:val="yellow"/>
        </w:rPr>
        <w:t>the</w:t>
      </w:r>
      <w:r w:rsidR="00C76B89" w:rsidRPr="00074829">
        <w:rPr>
          <w:highlight w:val="yellow"/>
          <w:u w:val="single"/>
        </w:rPr>
        <w:t>]</w:t>
      </w:r>
      <w:r w:rsidRPr="000614FF">
        <w:rPr>
          <w:u w:val="single"/>
        </w:rPr>
        <w:t xml:space="preserve"> date and signature of the employee applying for </w:t>
      </w:r>
      <w:proofErr w:type="gramStart"/>
      <w:r w:rsidRPr="000614FF">
        <w:rPr>
          <w:u w:val="single"/>
        </w:rPr>
        <w:t>registration;</w:t>
      </w:r>
      <w:proofErr w:type="gramEnd"/>
    </w:p>
    <w:p w14:paraId="23A45DBF" w14:textId="43C8B8C8" w:rsidR="00A43CEA" w:rsidRPr="000614FF" w:rsidRDefault="00A43CEA" w:rsidP="00541E1C">
      <w:pPr>
        <w:pStyle w:val="Part"/>
        <w:rPr>
          <w:u w:val="single"/>
        </w:rPr>
      </w:pPr>
      <w:r w:rsidRPr="000614FF">
        <w:rPr>
          <w:u w:val="single"/>
        </w:rPr>
        <w:t>(G)</w:t>
      </w:r>
      <w:r w:rsidRPr="000614FF">
        <w:rPr>
          <w:u w:val="single"/>
        </w:rPr>
        <w:tab/>
      </w:r>
      <w:r w:rsidR="00C76B89" w:rsidRPr="00074829">
        <w:rPr>
          <w:highlight w:val="yellow"/>
          <w:u w:val="single"/>
        </w:rPr>
        <w:t>[</w:t>
      </w:r>
      <w:r w:rsidRPr="00074829">
        <w:rPr>
          <w:strike/>
          <w:highlight w:val="yellow"/>
        </w:rPr>
        <w:t>the</w:t>
      </w:r>
      <w:r w:rsidR="00C76B89" w:rsidRPr="00074829">
        <w:rPr>
          <w:highlight w:val="yellow"/>
          <w:u w:val="single"/>
        </w:rPr>
        <w:t>]</w:t>
      </w:r>
      <w:r w:rsidRPr="000614FF">
        <w:rPr>
          <w:u w:val="single"/>
        </w:rPr>
        <w:t xml:space="preserve"> date and signature of the individual with administrative control; and</w:t>
      </w:r>
    </w:p>
    <w:p w14:paraId="73AD40F3" w14:textId="6F438C41" w:rsidR="00A43CEA" w:rsidRPr="000614FF" w:rsidRDefault="00A43CEA" w:rsidP="00541E1C">
      <w:pPr>
        <w:pStyle w:val="Part"/>
        <w:rPr>
          <w:u w:val="single"/>
        </w:rPr>
      </w:pPr>
      <w:r w:rsidRPr="000614FF">
        <w:rPr>
          <w:u w:val="single"/>
        </w:rPr>
        <w:t>(H</w:t>
      </w:r>
      <w:proofErr w:type="gramStart"/>
      <w:r w:rsidRPr="000614FF">
        <w:rPr>
          <w:u w:val="single"/>
        </w:rPr>
        <w:t>)</w:t>
      </w:r>
      <w:r w:rsidRPr="000614FF">
        <w:rPr>
          <w:u w:val="single"/>
        </w:rPr>
        <w:tab/>
      </w:r>
      <w:r w:rsidR="00C76B89" w:rsidRPr="00074829">
        <w:rPr>
          <w:highlight w:val="yellow"/>
          <w:u w:val="single"/>
        </w:rPr>
        <w:t>[</w:t>
      </w:r>
      <w:proofErr w:type="gramEnd"/>
      <w:r w:rsidR="005C678A" w:rsidRPr="00074829">
        <w:rPr>
          <w:strike/>
          <w:highlight w:val="yellow"/>
        </w:rPr>
        <w:t>any</w:t>
      </w:r>
      <w:r w:rsidR="00C76B89" w:rsidRPr="00074829">
        <w:rPr>
          <w:highlight w:val="yellow"/>
          <w:u w:val="single"/>
        </w:rPr>
        <w:t>]</w:t>
      </w:r>
      <w:r w:rsidR="005C678A">
        <w:rPr>
          <w:u w:val="single"/>
        </w:rPr>
        <w:t xml:space="preserve"> additional information the agency determines is necessary for evaluating</w:t>
      </w:r>
      <w:r w:rsidRPr="000614FF">
        <w:rPr>
          <w:u w:val="single"/>
        </w:rPr>
        <w:t xml:space="preserve"> the application for registration.</w:t>
      </w:r>
    </w:p>
    <w:p w14:paraId="04AB572B" w14:textId="36408720" w:rsidR="00B62BBE" w:rsidRPr="00E670D9" w:rsidRDefault="00A43CEA" w:rsidP="00541E1C">
      <w:pPr>
        <w:pStyle w:val="Paragraph"/>
        <w:rPr>
          <w:highlight w:val="yellow"/>
          <w:u w:val="single"/>
        </w:rPr>
      </w:pPr>
      <w:r w:rsidRPr="00E670D9">
        <w:rPr>
          <w:highlight w:val="yellow"/>
          <w:u w:val="single"/>
        </w:rPr>
        <w:t>(h</w:t>
      </w:r>
      <w:proofErr w:type="gramStart"/>
      <w:r w:rsidRPr="00E670D9">
        <w:rPr>
          <w:highlight w:val="yellow"/>
          <w:u w:val="single"/>
        </w:rPr>
        <w:t>)</w:t>
      </w:r>
      <w:r w:rsidR="00DD7BB9" w:rsidRPr="00E670D9">
        <w:rPr>
          <w:highlight w:val="yellow"/>
          <w:u w:val="single"/>
        </w:rPr>
        <w:t xml:space="preserve">  </w:t>
      </w:r>
      <w:r w:rsidR="00037455" w:rsidRPr="00E670D9">
        <w:rPr>
          <w:highlight w:val="yellow"/>
          <w:u w:val="single"/>
        </w:rPr>
        <w:t>Owners</w:t>
      </w:r>
      <w:proofErr w:type="gramEnd"/>
      <w:r w:rsidR="00DD7BB9" w:rsidRPr="00E670D9">
        <w:rPr>
          <w:highlight w:val="yellow"/>
          <w:u w:val="single"/>
        </w:rPr>
        <w:t xml:space="preserve"> of radiation imaging system</w:t>
      </w:r>
      <w:r w:rsidR="00037455" w:rsidRPr="00E670D9">
        <w:rPr>
          <w:highlight w:val="yellow"/>
          <w:u w:val="single"/>
        </w:rPr>
        <w:t>s</w:t>
      </w:r>
      <w:r w:rsidR="00DD7BB9" w:rsidRPr="00E670D9">
        <w:rPr>
          <w:highlight w:val="yellow"/>
          <w:u w:val="single"/>
        </w:rPr>
        <w:t xml:space="preserve"> and in-house personnel</w:t>
      </w:r>
      <w:r w:rsidR="00037455" w:rsidRPr="00E670D9">
        <w:rPr>
          <w:highlight w:val="yellow"/>
          <w:u w:val="single"/>
        </w:rPr>
        <w:t xml:space="preserve"> </w:t>
      </w:r>
      <w:r w:rsidR="00DD7BB9" w:rsidRPr="00E670D9">
        <w:rPr>
          <w:highlight w:val="yellow"/>
          <w:u w:val="single"/>
        </w:rPr>
        <w:t>employed by a facility or corporation shall be exempt from the registration requirement</w:t>
      </w:r>
      <w:r w:rsidR="00B62BBE" w:rsidRPr="00E670D9">
        <w:rPr>
          <w:highlight w:val="yellow"/>
          <w:u w:val="single"/>
        </w:rPr>
        <w:t>s in this Rule</w:t>
      </w:r>
      <w:r w:rsidR="00DD7BB9" w:rsidRPr="00E670D9">
        <w:rPr>
          <w:highlight w:val="yellow"/>
          <w:u w:val="single"/>
        </w:rPr>
        <w:t xml:space="preserve"> to provide services in NC provided such personnel:</w:t>
      </w:r>
    </w:p>
    <w:p w14:paraId="1B29C2C6" w14:textId="6BF58653" w:rsidR="007A430D" w:rsidRPr="00E670D9" w:rsidRDefault="00B62BBE" w:rsidP="00B62BBE">
      <w:pPr>
        <w:pStyle w:val="SubParagraph"/>
        <w:rPr>
          <w:highlight w:val="yellow"/>
          <w:u w:val="single"/>
        </w:rPr>
      </w:pPr>
      <w:r w:rsidRPr="00E670D9">
        <w:rPr>
          <w:highlight w:val="yellow"/>
          <w:u w:val="single"/>
        </w:rPr>
        <w:t>(1)</w:t>
      </w:r>
      <w:r w:rsidRPr="00E670D9">
        <w:rPr>
          <w:highlight w:val="yellow"/>
          <w:u w:val="single"/>
        </w:rPr>
        <w:tab/>
      </w:r>
      <w:bookmarkStart w:id="20" w:name="_Hlk188883677"/>
      <w:r w:rsidRPr="00E670D9">
        <w:rPr>
          <w:highlight w:val="yellow"/>
          <w:u w:val="single"/>
        </w:rPr>
        <w:t>meet</w:t>
      </w:r>
      <w:r w:rsidR="00037455" w:rsidRPr="00E670D9">
        <w:rPr>
          <w:highlight w:val="yellow"/>
          <w:u w:val="single"/>
        </w:rPr>
        <w:t>s</w:t>
      </w:r>
      <w:r w:rsidRPr="00E670D9">
        <w:rPr>
          <w:highlight w:val="yellow"/>
          <w:u w:val="single"/>
        </w:rPr>
        <w:t xml:space="preserve"> the education</w:t>
      </w:r>
      <w:r w:rsidR="000B628D" w:rsidRPr="00E670D9">
        <w:rPr>
          <w:highlight w:val="yellow"/>
          <w:u w:val="single"/>
        </w:rPr>
        <w:t>, or is supervised by an individual that meets,</w:t>
      </w:r>
      <w:r w:rsidRPr="00E670D9">
        <w:rPr>
          <w:highlight w:val="yellow"/>
          <w:u w:val="single"/>
        </w:rPr>
        <w:t xml:space="preserve"> training, and experience requirements of the Class for the services </w:t>
      </w:r>
      <w:proofErr w:type="gramStart"/>
      <w:r w:rsidRPr="00E670D9">
        <w:rPr>
          <w:highlight w:val="yellow"/>
          <w:u w:val="single"/>
        </w:rPr>
        <w:t>provided</w:t>
      </w:r>
      <w:bookmarkEnd w:id="20"/>
      <w:r w:rsidR="00037455" w:rsidRPr="00E670D9">
        <w:rPr>
          <w:highlight w:val="yellow"/>
          <w:u w:val="single"/>
        </w:rPr>
        <w:t>;</w:t>
      </w:r>
      <w:proofErr w:type="gramEnd"/>
    </w:p>
    <w:p w14:paraId="652306C6" w14:textId="452F0614" w:rsidR="007A430D" w:rsidRDefault="00B62BBE" w:rsidP="00B62BBE">
      <w:pPr>
        <w:pStyle w:val="SubParagraph"/>
        <w:rPr>
          <w:u w:val="single"/>
        </w:rPr>
      </w:pPr>
      <w:r w:rsidRPr="00E670D9">
        <w:rPr>
          <w:highlight w:val="yellow"/>
          <w:u w:val="single"/>
        </w:rPr>
        <w:t>(2)</w:t>
      </w:r>
      <w:r w:rsidRPr="00E670D9">
        <w:rPr>
          <w:highlight w:val="yellow"/>
          <w:u w:val="single"/>
        </w:rPr>
        <w:tab/>
        <w:t>provides services at one facility or corporation</w:t>
      </w:r>
      <w:r w:rsidR="007A430D" w:rsidRPr="00E670D9">
        <w:rPr>
          <w:highlight w:val="yellow"/>
          <w:u w:val="single"/>
        </w:rPr>
        <w:t>; and</w:t>
      </w:r>
    </w:p>
    <w:p w14:paraId="00727CA3" w14:textId="5A812A5B" w:rsidR="00037455" w:rsidRDefault="007A430D" w:rsidP="00B62BBE">
      <w:pPr>
        <w:pStyle w:val="SubParagraph"/>
        <w:rPr>
          <w:u w:val="single"/>
        </w:rPr>
      </w:pPr>
      <w:r w:rsidRPr="00E670D9">
        <w:rPr>
          <w:highlight w:val="yellow"/>
          <w:u w:val="single"/>
        </w:rPr>
        <w:t>(3)</w:t>
      </w:r>
      <w:r w:rsidRPr="00E670D9">
        <w:rPr>
          <w:highlight w:val="yellow"/>
          <w:u w:val="single"/>
        </w:rPr>
        <w:tab/>
        <w:t>provides requirements in Subparagraph (</w:t>
      </w:r>
      <w:r w:rsidR="00A050E5" w:rsidRPr="00E670D9">
        <w:rPr>
          <w:highlight w:val="yellow"/>
          <w:u w:val="single"/>
        </w:rPr>
        <w:t>1</w:t>
      </w:r>
      <w:r w:rsidRPr="00E670D9">
        <w:rPr>
          <w:highlight w:val="yellow"/>
          <w:u w:val="single"/>
        </w:rPr>
        <w:t>) of this Rule</w:t>
      </w:r>
      <w:r w:rsidR="005C678A" w:rsidRPr="00E670D9">
        <w:rPr>
          <w:highlight w:val="yellow"/>
          <w:u w:val="single"/>
        </w:rPr>
        <w:t>,</w:t>
      </w:r>
      <w:r w:rsidRPr="00E670D9">
        <w:rPr>
          <w:highlight w:val="yellow"/>
          <w:u w:val="single"/>
        </w:rPr>
        <w:t xml:space="preserve"> </w:t>
      </w:r>
      <w:r w:rsidR="00A050E5" w:rsidRPr="00E670D9">
        <w:rPr>
          <w:highlight w:val="yellow"/>
          <w:u w:val="single"/>
        </w:rPr>
        <w:t>for</w:t>
      </w:r>
      <w:r w:rsidRPr="00E670D9">
        <w:rPr>
          <w:highlight w:val="yellow"/>
          <w:u w:val="single"/>
        </w:rPr>
        <w:t xml:space="preserve"> </w:t>
      </w:r>
      <w:r w:rsidR="00A050E5" w:rsidRPr="00E670D9">
        <w:rPr>
          <w:highlight w:val="yellow"/>
          <w:u w:val="single"/>
        </w:rPr>
        <w:t>a</w:t>
      </w:r>
      <w:r w:rsidRPr="00E670D9">
        <w:rPr>
          <w:highlight w:val="yellow"/>
          <w:u w:val="single"/>
        </w:rPr>
        <w:t>gency review during inspection.</w:t>
      </w:r>
    </w:p>
    <w:p w14:paraId="58A19EF1" w14:textId="4CBBE8B9" w:rsidR="00A43CEA" w:rsidRPr="000614FF" w:rsidRDefault="00E670D9" w:rsidP="00541E1C">
      <w:pPr>
        <w:pStyle w:val="Paragraph"/>
        <w:rPr>
          <w:u w:val="single"/>
        </w:rPr>
      </w:pPr>
      <w:r w:rsidRPr="00E670D9">
        <w:rPr>
          <w:strike/>
          <w:highlight w:val="yellow"/>
        </w:rPr>
        <w:t>(h)</w:t>
      </w:r>
      <w:r w:rsidR="00DD7BB9" w:rsidRPr="00E670D9">
        <w:rPr>
          <w:highlight w:val="yellow"/>
          <w:u w:val="single"/>
        </w:rPr>
        <w:t>(</w:t>
      </w:r>
      <w:proofErr w:type="spellStart"/>
      <w:r w:rsidR="00DD7BB9" w:rsidRPr="00E670D9">
        <w:rPr>
          <w:highlight w:val="yellow"/>
          <w:u w:val="single"/>
        </w:rPr>
        <w:t>i</w:t>
      </w:r>
      <w:proofErr w:type="spellEnd"/>
      <w:proofErr w:type="gramStart"/>
      <w:r w:rsidR="00DD7BB9" w:rsidRPr="00E670D9">
        <w:rPr>
          <w:highlight w:val="yellow"/>
          <w:u w:val="single"/>
        </w:rPr>
        <w:t>)</w:t>
      </w:r>
      <w:r w:rsidR="00DD7BB9">
        <w:rPr>
          <w:u w:val="single"/>
        </w:rPr>
        <w:t xml:space="preserve">  </w:t>
      </w:r>
      <w:r w:rsidR="00A43CEA" w:rsidRPr="000614FF">
        <w:rPr>
          <w:u w:val="single"/>
        </w:rPr>
        <w:t>The</w:t>
      </w:r>
      <w:proofErr w:type="gramEnd"/>
      <w:r w:rsidR="00A43CEA" w:rsidRPr="000614FF">
        <w:rPr>
          <w:u w:val="single"/>
        </w:rPr>
        <w:t xml:space="preserve"> following general requirements apply </w:t>
      </w:r>
      <w:r w:rsidR="00A43CEA">
        <w:rPr>
          <w:u w:val="single"/>
        </w:rPr>
        <w:t xml:space="preserve">to </w:t>
      </w:r>
      <w:r w:rsidR="00A43CEA" w:rsidRPr="000614FF">
        <w:rPr>
          <w:u w:val="single"/>
        </w:rPr>
        <w:t>all facilities and services provided in North Carolina.</w:t>
      </w:r>
    </w:p>
    <w:p w14:paraId="4B5B5659" w14:textId="77777777" w:rsidR="00A43CEA" w:rsidRPr="000614FF" w:rsidRDefault="00A43CEA" w:rsidP="00541E1C">
      <w:pPr>
        <w:pStyle w:val="SubParagraph"/>
        <w:rPr>
          <w:u w:val="single"/>
        </w:rPr>
      </w:pPr>
      <w:r w:rsidRPr="000614FF">
        <w:rPr>
          <w:u w:val="single"/>
        </w:rPr>
        <w:t>(1)</w:t>
      </w:r>
      <w:r w:rsidRPr="000614FF">
        <w:rPr>
          <w:u w:val="single"/>
        </w:rPr>
        <w:tab/>
        <w:t>The registrant shall notify the agency when any change will render the information in an application for registration or notice of registration no longer accurate.</w:t>
      </w:r>
    </w:p>
    <w:p w14:paraId="0A0C6329" w14:textId="77777777" w:rsidR="00A43CEA" w:rsidRPr="00ED18B5" w:rsidRDefault="00A43CEA" w:rsidP="00541E1C">
      <w:pPr>
        <w:pStyle w:val="SubParagraph"/>
        <w:rPr>
          <w:u w:val="single"/>
        </w:rPr>
      </w:pPr>
      <w:r w:rsidRPr="00ED18B5">
        <w:rPr>
          <w:u w:val="single"/>
        </w:rPr>
        <w:t>(2)</w:t>
      </w:r>
      <w:r w:rsidRPr="00ED18B5">
        <w:rPr>
          <w:u w:val="single"/>
        </w:rPr>
        <w:tab/>
        <w:t>A registrant that terminates all activities of radiation machines, radiation generating devices, or providing services shall meet the following re</w:t>
      </w:r>
      <w:r>
        <w:rPr>
          <w:u w:val="single"/>
        </w:rPr>
        <w:t>q</w:t>
      </w:r>
      <w:r w:rsidRPr="00ED18B5">
        <w:rPr>
          <w:u w:val="single"/>
        </w:rPr>
        <w:t>uirements within 30 days:</w:t>
      </w:r>
    </w:p>
    <w:p w14:paraId="1844D2AB" w14:textId="77777777" w:rsidR="00A43CEA" w:rsidRPr="000614FF" w:rsidRDefault="00A43CEA" w:rsidP="00541E1C">
      <w:pPr>
        <w:pStyle w:val="Part"/>
        <w:rPr>
          <w:u w:val="single"/>
        </w:rPr>
      </w:pPr>
      <w:r w:rsidRPr="000614FF">
        <w:rPr>
          <w:u w:val="single"/>
        </w:rPr>
        <w:t>(A)</w:t>
      </w:r>
      <w:r w:rsidRPr="000614FF">
        <w:rPr>
          <w:u w:val="single"/>
        </w:rPr>
        <w:tab/>
        <w:t xml:space="preserve">request termination of the notice of registration in writing by the owner or the individual with administrative </w:t>
      </w:r>
      <w:proofErr w:type="gramStart"/>
      <w:r w:rsidRPr="000614FF">
        <w:rPr>
          <w:u w:val="single"/>
        </w:rPr>
        <w:t>control;</w:t>
      </w:r>
      <w:proofErr w:type="gramEnd"/>
    </w:p>
    <w:p w14:paraId="2352BB7F" w14:textId="77777777" w:rsidR="00A43CEA" w:rsidRPr="000614FF" w:rsidRDefault="00A43CEA" w:rsidP="00541E1C">
      <w:pPr>
        <w:pStyle w:val="Part"/>
        <w:rPr>
          <w:u w:val="single"/>
        </w:rPr>
      </w:pPr>
      <w:r w:rsidRPr="000614FF">
        <w:rPr>
          <w:u w:val="single"/>
        </w:rPr>
        <w:t>(B)</w:t>
      </w:r>
      <w:r w:rsidRPr="000614FF">
        <w:rPr>
          <w:u w:val="single"/>
        </w:rPr>
        <w:tab/>
        <w:t>submit to the agency</w:t>
      </w:r>
      <w:r>
        <w:rPr>
          <w:u w:val="single"/>
        </w:rPr>
        <w:t>,</w:t>
      </w:r>
      <w:r w:rsidRPr="000614FF">
        <w:rPr>
          <w:u w:val="single"/>
        </w:rPr>
        <w:t xml:space="preserve"> a delete </w:t>
      </w:r>
      <w:r>
        <w:rPr>
          <w:u w:val="single"/>
        </w:rPr>
        <w:t xml:space="preserve">a </w:t>
      </w:r>
      <w:r w:rsidRPr="000614FF">
        <w:rPr>
          <w:u w:val="single"/>
        </w:rPr>
        <w:t>radiation machine or radiation generation device form</w:t>
      </w:r>
      <w:r>
        <w:rPr>
          <w:u w:val="single"/>
        </w:rPr>
        <w:t>,</w:t>
      </w:r>
      <w:r w:rsidRPr="000614FF">
        <w:rPr>
          <w:u w:val="single"/>
        </w:rPr>
        <w:t xml:space="preserve"> in accordance with Paragraph(e) of this Rule; and</w:t>
      </w:r>
    </w:p>
    <w:p w14:paraId="37EFB4A7" w14:textId="3944F57B" w:rsidR="00A43CEA" w:rsidRPr="000614FF" w:rsidRDefault="00A43CEA" w:rsidP="00541E1C">
      <w:pPr>
        <w:pStyle w:val="Part"/>
        <w:rPr>
          <w:u w:val="single"/>
        </w:rPr>
      </w:pPr>
      <w:r w:rsidRPr="000614FF">
        <w:rPr>
          <w:u w:val="single"/>
        </w:rPr>
        <w:t>(C)</w:t>
      </w:r>
      <w:r w:rsidRPr="000614FF">
        <w:rPr>
          <w:u w:val="single"/>
        </w:rPr>
        <w:tab/>
        <w:t xml:space="preserve">pay any outstanding fees pursuant to </w:t>
      </w:r>
      <w:r w:rsidR="00E1319A">
        <w:rPr>
          <w:u w:val="single"/>
        </w:rPr>
        <w:t>Section</w:t>
      </w:r>
      <w:r w:rsidRPr="000614FF">
        <w:rPr>
          <w:u w:val="single"/>
        </w:rPr>
        <w:t xml:space="preserve"> .1100 of this Chapter.</w:t>
      </w:r>
    </w:p>
    <w:p w14:paraId="01F24962" w14:textId="77777777" w:rsidR="00A43CEA" w:rsidRPr="000614FF" w:rsidRDefault="00A43CEA" w:rsidP="00541E1C">
      <w:pPr>
        <w:pStyle w:val="SubParagraph"/>
        <w:rPr>
          <w:u w:val="single"/>
        </w:rPr>
      </w:pPr>
      <w:r w:rsidRPr="000614FF">
        <w:rPr>
          <w:u w:val="single"/>
        </w:rPr>
        <w:t>(3)</w:t>
      </w:r>
      <w:r w:rsidRPr="000614FF">
        <w:rPr>
          <w:u w:val="single"/>
        </w:rPr>
        <w:tab/>
        <w:t>A registrant shall not transfer the registration as part of a change of ownership.</w:t>
      </w:r>
    </w:p>
    <w:p w14:paraId="46F5D87E" w14:textId="77777777" w:rsidR="00A43CEA" w:rsidRPr="000614FF" w:rsidRDefault="00A43CEA" w:rsidP="00541E1C">
      <w:pPr>
        <w:pStyle w:val="SubParagraph"/>
        <w:rPr>
          <w:u w:val="single"/>
        </w:rPr>
      </w:pPr>
      <w:r w:rsidRPr="000614FF">
        <w:rPr>
          <w:u w:val="single"/>
        </w:rPr>
        <w:lastRenderedPageBreak/>
        <w:t>(4)</w:t>
      </w:r>
      <w:r w:rsidRPr="000614FF">
        <w:rPr>
          <w:u w:val="single"/>
        </w:rPr>
        <w:tab/>
        <w:t xml:space="preserve">A person </w:t>
      </w:r>
      <w:r>
        <w:rPr>
          <w:u w:val="single"/>
        </w:rPr>
        <w:t>who</w:t>
      </w:r>
      <w:r w:rsidRPr="000614FF">
        <w:rPr>
          <w:u w:val="single"/>
        </w:rPr>
        <w:t xml:space="preserve"> takes possession of a radiation machine or radiation generating device because of bankruptcy, foreclosure, or state auction may possess the machine or device </w:t>
      </w:r>
      <w:r>
        <w:rPr>
          <w:u w:val="single"/>
        </w:rPr>
        <w:t xml:space="preserve">when </w:t>
      </w:r>
      <w:r w:rsidRPr="000614FF">
        <w:rPr>
          <w:u w:val="single"/>
        </w:rPr>
        <w:t xml:space="preserve">the following additional requirements </w:t>
      </w:r>
      <w:r>
        <w:rPr>
          <w:u w:val="single"/>
        </w:rPr>
        <w:t>are</w:t>
      </w:r>
      <w:r w:rsidRPr="000614FF">
        <w:rPr>
          <w:u w:val="single"/>
        </w:rPr>
        <w:t xml:space="preserve"> met:</w:t>
      </w:r>
    </w:p>
    <w:p w14:paraId="607F33D7" w14:textId="77777777" w:rsidR="00A43CEA" w:rsidRPr="000614FF" w:rsidRDefault="00A43CEA" w:rsidP="00541E1C">
      <w:pPr>
        <w:pStyle w:val="Part"/>
        <w:rPr>
          <w:u w:val="single"/>
        </w:rPr>
      </w:pPr>
      <w:r w:rsidRPr="000614FF">
        <w:rPr>
          <w:u w:val="single"/>
        </w:rPr>
        <w:t>(A)</w:t>
      </w:r>
      <w:r w:rsidRPr="000614FF">
        <w:rPr>
          <w:u w:val="single"/>
        </w:rPr>
        <w:tab/>
        <w:t xml:space="preserve">The machine or device shall be posted </w:t>
      </w:r>
      <w:r>
        <w:rPr>
          <w:u w:val="single"/>
        </w:rPr>
        <w:t xml:space="preserve">stating that </w:t>
      </w:r>
      <w:r w:rsidRPr="000614FF">
        <w:rPr>
          <w:u w:val="single"/>
        </w:rPr>
        <w:t>the new owner is responsible for registering with the agency if used in this state.</w:t>
      </w:r>
    </w:p>
    <w:p w14:paraId="0AF49653" w14:textId="77777777" w:rsidR="00A43CEA" w:rsidRPr="000614FF" w:rsidRDefault="00A43CEA" w:rsidP="00541E1C">
      <w:pPr>
        <w:pStyle w:val="Part"/>
        <w:rPr>
          <w:u w:val="single"/>
        </w:rPr>
      </w:pPr>
      <w:r w:rsidRPr="000614FF">
        <w:rPr>
          <w:u w:val="single"/>
        </w:rPr>
        <w:t>(B)</w:t>
      </w:r>
      <w:r w:rsidRPr="000614FF">
        <w:rPr>
          <w:u w:val="single"/>
        </w:rPr>
        <w:tab/>
        <w:t xml:space="preserve">If the machine or device is energized, it shall only be energized by someone registered in accordance with this Section and only </w:t>
      </w:r>
      <w:r>
        <w:rPr>
          <w:u w:val="single"/>
        </w:rPr>
        <w:t>to demonstrate</w:t>
      </w:r>
      <w:r w:rsidRPr="000614FF">
        <w:rPr>
          <w:u w:val="single"/>
        </w:rPr>
        <w:t xml:space="preserve"> that it is operable for sale or transfer.</w:t>
      </w:r>
    </w:p>
    <w:p w14:paraId="6437B21C" w14:textId="77777777" w:rsidR="00A43CEA" w:rsidRPr="000614FF" w:rsidRDefault="00A43CEA" w:rsidP="00541E1C">
      <w:pPr>
        <w:pStyle w:val="SubParagraph"/>
        <w:rPr>
          <w:u w:val="single"/>
        </w:rPr>
      </w:pPr>
      <w:r w:rsidRPr="000614FF">
        <w:rPr>
          <w:u w:val="single"/>
        </w:rPr>
        <w:t>(5)</w:t>
      </w:r>
      <w:r w:rsidRPr="000614FF">
        <w:rPr>
          <w:u w:val="single"/>
        </w:rPr>
        <w:tab/>
        <w:t>No person</w:t>
      </w:r>
      <w:r>
        <w:rPr>
          <w:u w:val="single"/>
        </w:rPr>
        <w:t xml:space="preserve"> shall</w:t>
      </w:r>
      <w:r w:rsidRPr="000614FF">
        <w:rPr>
          <w:u w:val="single"/>
        </w:rPr>
        <w:t xml:space="preserve"> in any advertisement refer to the fact that his or her facility is registered with the agency pursuant to the provisions of Rule .0204 or .0205 of this Section</w:t>
      </w:r>
      <w:r>
        <w:rPr>
          <w:u w:val="single"/>
        </w:rPr>
        <w:t>,</w:t>
      </w:r>
      <w:r w:rsidRPr="000614FF">
        <w:rPr>
          <w:u w:val="single"/>
        </w:rPr>
        <w:t xml:space="preserve"> and no person shall state or imply that under such registration</w:t>
      </w:r>
      <w:r>
        <w:rPr>
          <w:u w:val="single"/>
        </w:rPr>
        <w:t xml:space="preserve"> any activities</w:t>
      </w:r>
      <w:r w:rsidRPr="000614FF">
        <w:rPr>
          <w:u w:val="single"/>
        </w:rPr>
        <w:t xml:space="preserve"> ha</w:t>
      </w:r>
      <w:r>
        <w:rPr>
          <w:u w:val="single"/>
        </w:rPr>
        <w:t>ve</w:t>
      </w:r>
      <w:r w:rsidRPr="000614FF">
        <w:rPr>
          <w:u w:val="single"/>
        </w:rPr>
        <w:t xml:space="preserve"> been approved by the agency.</w:t>
      </w:r>
    </w:p>
    <w:bookmarkEnd w:id="1"/>
    <w:bookmarkEnd w:id="2"/>
    <w:bookmarkEnd w:id="4"/>
    <w:p w14:paraId="47B8D2B5" w14:textId="77777777" w:rsidR="00A43CEA" w:rsidRPr="000614FF" w:rsidRDefault="00A43CEA" w:rsidP="00541E1C">
      <w:pPr>
        <w:pStyle w:val="Base"/>
      </w:pPr>
    </w:p>
    <w:p w14:paraId="1878513C" w14:textId="77777777" w:rsidR="00A43CEA" w:rsidRPr="000614FF" w:rsidRDefault="00A43CEA">
      <w:pPr>
        <w:pStyle w:val="History"/>
      </w:pPr>
      <w:r w:rsidRPr="000614FF">
        <w:t>History Note:</w:t>
      </w:r>
      <w:r w:rsidRPr="000614FF">
        <w:tab/>
        <w:t xml:space="preserve">Authority G.S. </w:t>
      </w:r>
      <w:r w:rsidRPr="00D8009A">
        <w:t>104E</w:t>
      </w:r>
      <w:r w:rsidRPr="00D8009A">
        <w:noBreakHyphen/>
        <w:t>7</w:t>
      </w:r>
      <w:r w:rsidRPr="000614FF">
        <w:t>;</w:t>
      </w:r>
      <w:r w:rsidRPr="00D8009A">
        <w:t xml:space="preserve"> </w:t>
      </w:r>
      <w:r w:rsidRPr="00D8009A">
        <w:rPr>
          <w:u w:val="single"/>
        </w:rPr>
        <w:t>104E</w:t>
      </w:r>
      <w:r w:rsidRPr="00D8009A">
        <w:rPr>
          <w:u w:val="single"/>
        </w:rPr>
        <w:noBreakHyphen/>
        <w:t>12</w:t>
      </w:r>
      <w:r>
        <w:rPr>
          <w:u w:val="single"/>
        </w:rPr>
        <w:t xml:space="preserve">; </w:t>
      </w:r>
      <w:r w:rsidRPr="00D8009A">
        <w:rPr>
          <w:u w:val="single"/>
        </w:rPr>
        <w:t>104E</w:t>
      </w:r>
      <w:r w:rsidRPr="00D8009A">
        <w:rPr>
          <w:u w:val="single"/>
        </w:rPr>
        <w:noBreakHyphen/>
      </w:r>
      <w:proofErr w:type="gramStart"/>
      <w:r w:rsidRPr="00D8009A">
        <w:rPr>
          <w:u w:val="single"/>
        </w:rPr>
        <w:t>20</w:t>
      </w:r>
      <w:r>
        <w:rPr>
          <w:u w:val="single"/>
        </w:rPr>
        <w:t>;</w:t>
      </w:r>
      <w:proofErr w:type="gramEnd"/>
      <w:r w:rsidRPr="00D8009A">
        <w:rPr>
          <w:u w:val="single"/>
        </w:rPr>
        <w:t xml:space="preserve"> </w:t>
      </w:r>
    </w:p>
    <w:p w14:paraId="5AD1185A" w14:textId="77777777" w:rsidR="00A43CEA" w:rsidRPr="000614FF" w:rsidRDefault="00A43CEA">
      <w:pPr>
        <w:pStyle w:val="HistoryAfter"/>
      </w:pPr>
      <w:r w:rsidRPr="000614FF">
        <w:t xml:space="preserve">Eff. February 1, </w:t>
      </w:r>
      <w:proofErr w:type="gramStart"/>
      <w:r w:rsidRPr="000614FF">
        <w:t>1980;</w:t>
      </w:r>
      <w:proofErr w:type="gramEnd"/>
    </w:p>
    <w:p w14:paraId="22A01F52" w14:textId="77777777" w:rsidR="00A43CEA" w:rsidRPr="000614FF" w:rsidRDefault="00A43CEA">
      <w:pPr>
        <w:pStyle w:val="HistoryAfter"/>
      </w:pPr>
      <w:r w:rsidRPr="000614FF">
        <w:t xml:space="preserve">Amended Eff. May 1, </w:t>
      </w:r>
      <w:proofErr w:type="gramStart"/>
      <w:r w:rsidRPr="000614FF">
        <w:t>1992;</w:t>
      </w:r>
      <w:proofErr w:type="gramEnd"/>
    </w:p>
    <w:p w14:paraId="73DE5278" w14:textId="77777777" w:rsidR="00A43CEA" w:rsidRDefault="00A43CEA" w:rsidP="00541E1C">
      <w:pPr>
        <w:pStyle w:val="HistoryAfter"/>
        <w:rPr>
          <w:u w:val="single"/>
        </w:rPr>
      </w:pPr>
      <w:r w:rsidRPr="000614FF">
        <w:t xml:space="preserve">Transferred and </w:t>
      </w:r>
      <w:proofErr w:type="gramStart"/>
      <w:r w:rsidRPr="000614FF">
        <w:t>Recodified</w:t>
      </w:r>
      <w:proofErr w:type="gramEnd"/>
      <w:r w:rsidRPr="000614FF">
        <w:t xml:space="preserve"> from 15A NCAC 11 .0203 Eff. February 1, </w:t>
      </w:r>
      <w:r w:rsidRPr="00ED18B5">
        <w:rPr>
          <w:strike/>
        </w:rPr>
        <w:t>2015.</w:t>
      </w:r>
      <w:r>
        <w:t xml:space="preserve"> </w:t>
      </w:r>
      <w:proofErr w:type="gramStart"/>
      <w:r w:rsidRPr="00ED18B5">
        <w:rPr>
          <w:u w:val="single"/>
        </w:rPr>
        <w:t>2015;</w:t>
      </w:r>
      <w:proofErr w:type="gramEnd"/>
    </w:p>
    <w:p w14:paraId="330EC2F3" w14:textId="3B325C1F" w:rsidR="00A43CEA" w:rsidRPr="00BF16A3" w:rsidRDefault="00A43CEA" w:rsidP="00BF16A3">
      <w:pPr>
        <w:pStyle w:val="HistoryAfter"/>
        <w:rPr>
          <w:u w:val="single"/>
        </w:rPr>
      </w:pPr>
      <w:r w:rsidRPr="00ED18B5">
        <w:rPr>
          <w:u w:val="single"/>
        </w:rPr>
        <w:t xml:space="preserve">Readopted </w:t>
      </w:r>
      <w:r w:rsidR="00E1319A">
        <w:rPr>
          <w:u w:val="single"/>
        </w:rPr>
        <w:t xml:space="preserve">Eff. </w:t>
      </w:r>
      <w:r w:rsidRPr="00ED18B5">
        <w:rPr>
          <w:u w:val="single"/>
        </w:rPr>
        <w:t>May 1, 2025.</w:t>
      </w:r>
    </w:p>
    <w:sectPr w:rsidR="00A43CEA" w:rsidRPr="00BF16A3" w:rsidSect="00BD2800">
      <w:headerReference w:type="default" r:id="rId8"/>
      <w:footerReference w:type="default" r:id="rId9"/>
      <w:footerReference w:type="first" r:id="rId10"/>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9666A" w14:textId="77777777" w:rsidR="00A43CEA" w:rsidRDefault="00A43CEA" w:rsidP="00A60E47">
      <w:r>
        <w:separator/>
      </w:r>
    </w:p>
  </w:endnote>
  <w:endnote w:type="continuationSeparator" w:id="0">
    <w:p w14:paraId="636F4177" w14:textId="77777777" w:rsidR="00A43CEA" w:rsidRDefault="00A43CEA"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64B9" w14:textId="77777777"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fldSimple w:instr=" NUMPAGES  \* Arabic ">
      <w:r w:rsidR="00DE4AD3">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E539" w14:textId="77777777" w:rsidR="007C6145" w:rsidRDefault="007C6145" w:rsidP="00A60E47">
    <w:r>
      <w:fldChar w:fldCharType="begin"/>
    </w:r>
    <w:r>
      <w:fldChar w:fldCharType="begin"/>
    </w:r>
    <w:r>
      <w:instrText>NUMPAGES</w:instrText>
    </w:r>
    <w:r>
      <w:fldChar w:fldCharType="separate"/>
    </w:r>
    <w:r w:rsidR="00A43CEA">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B7835" w14:textId="77777777" w:rsidR="00A43CEA" w:rsidRDefault="00A43CEA" w:rsidP="00A60E47">
      <w:r>
        <w:separator/>
      </w:r>
    </w:p>
  </w:footnote>
  <w:footnote w:type="continuationSeparator" w:id="0">
    <w:p w14:paraId="5B0B294C" w14:textId="77777777" w:rsidR="00A43CEA" w:rsidRDefault="00A43CEA" w:rsidP="00A60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FFE1" w14:textId="20793DCC" w:rsidR="00E1319A" w:rsidRDefault="00E1319A" w:rsidP="00E1319A">
    <w:pPr>
      <w:pStyle w:val="Header"/>
      <w:jc w:val="right"/>
    </w:pPr>
    <w:r>
      <w:t>1/2</w:t>
    </w:r>
    <w:r w:rsidR="00B15483">
      <w:t>7</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16cid:durableId="680011295">
    <w:abstractNumId w:val="2"/>
  </w:num>
  <w:num w:numId="2" w16cid:durableId="1062362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202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EA"/>
    <w:rsid w:val="00005A49"/>
    <w:rsid w:val="00031B46"/>
    <w:rsid w:val="00037311"/>
    <w:rsid w:val="00037455"/>
    <w:rsid w:val="000551B5"/>
    <w:rsid w:val="0005731A"/>
    <w:rsid w:val="00074829"/>
    <w:rsid w:val="00081174"/>
    <w:rsid w:val="00093A22"/>
    <w:rsid w:val="000A7F3D"/>
    <w:rsid w:val="000B628D"/>
    <w:rsid w:val="000D00BA"/>
    <w:rsid w:val="000E2FEF"/>
    <w:rsid w:val="000E78D6"/>
    <w:rsid w:val="00102212"/>
    <w:rsid w:val="0011650F"/>
    <w:rsid w:val="00140463"/>
    <w:rsid w:val="001406C1"/>
    <w:rsid w:val="00145BC8"/>
    <w:rsid w:val="00172523"/>
    <w:rsid w:val="001B0231"/>
    <w:rsid w:val="001B7BFA"/>
    <w:rsid w:val="001C3275"/>
    <w:rsid w:val="001E0D7D"/>
    <w:rsid w:val="001F4CB9"/>
    <w:rsid w:val="00200674"/>
    <w:rsid w:val="002038B6"/>
    <w:rsid w:val="00207E8C"/>
    <w:rsid w:val="002262FF"/>
    <w:rsid w:val="00226742"/>
    <w:rsid w:val="00235C1F"/>
    <w:rsid w:val="002412EC"/>
    <w:rsid w:val="002532C4"/>
    <w:rsid w:val="00257777"/>
    <w:rsid w:val="002734FC"/>
    <w:rsid w:val="00295388"/>
    <w:rsid w:val="002B0F89"/>
    <w:rsid w:val="002C2D37"/>
    <w:rsid w:val="002C6772"/>
    <w:rsid w:val="002D46CC"/>
    <w:rsid w:val="002D6D8F"/>
    <w:rsid w:val="002E749B"/>
    <w:rsid w:val="002F13FA"/>
    <w:rsid w:val="002F4BB1"/>
    <w:rsid w:val="00307356"/>
    <w:rsid w:val="00326FDC"/>
    <w:rsid w:val="003344B3"/>
    <w:rsid w:val="003513F4"/>
    <w:rsid w:val="003549DA"/>
    <w:rsid w:val="00355359"/>
    <w:rsid w:val="0037090C"/>
    <w:rsid w:val="00375918"/>
    <w:rsid w:val="003815A3"/>
    <w:rsid w:val="00382004"/>
    <w:rsid w:val="00387ABB"/>
    <w:rsid w:val="00393847"/>
    <w:rsid w:val="003950F4"/>
    <w:rsid w:val="003A4C57"/>
    <w:rsid w:val="003B557C"/>
    <w:rsid w:val="00402A01"/>
    <w:rsid w:val="00402BD0"/>
    <w:rsid w:val="00410DC3"/>
    <w:rsid w:val="00443812"/>
    <w:rsid w:val="00450BEA"/>
    <w:rsid w:val="00450F93"/>
    <w:rsid w:val="00467246"/>
    <w:rsid w:val="00470BA0"/>
    <w:rsid w:val="004726E0"/>
    <w:rsid w:val="00494958"/>
    <w:rsid w:val="004D1647"/>
    <w:rsid w:val="004F2E90"/>
    <w:rsid w:val="004F3722"/>
    <w:rsid w:val="004F5F45"/>
    <w:rsid w:val="00511C90"/>
    <w:rsid w:val="00511FB7"/>
    <w:rsid w:val="00512C13"/>
    <w:rsid w:val="005215BD"/>
    <w:rsid w:val="005238BB"/>
    <w:rsid w:val="00550846"/>
    <w:rsid w:val="00550B8D"/>
    <w:rsid w:val="005577E0"/>
    <w:rsid w:val="00562E90"/>
    <w:rsid w:val="005C4925"/>
    <w:rsid w:val="005C678A"/>
    <w:rsid w:val="005D0AE3"/>
    <w:rsid w:val="005F0F1A"/>
    <w:rsid w:val="005F3287"/>
    <w:rsid w:val="006555B5"/>
    <w:rsid w:val="00661091"/>
    <w:rsid w:val="00674C70"/>
    <w:rsid w:val="00675F27"/>
    <w:rsid w:val="00683684"/>
    <w:rsid w:val="006920A4"/>
    <w:rsid w:val="0069220D"/>
    <w:rsid w:val="00692B8E"/>
    <w:rsid w:val="00696F6A"/>
    <w:rsid w:val="006C2082"/>
    <w:rsid w:val="006D0465"/>
    <w:rsid w:val="006D7421"/>
    <w:rsid w:val="006E04AC"/>
    <w:rsid w:val="006F05BA"/>
    <w:rsid w:val="00716A08"/>
    <w:rsid w:val="007315B4"/>
    <w:rsid w:val="00770BAF"/>
    <w:rsid w:val="00777641"/>
    <w:rsid w:val="0079075E"/>
    <w:rsid w:val="007A2C75"/>
    <w:rsid w:val="007A430D"/>
    <w:rsid w:val="007A7EA8"/>
    <w:rsid w:val="007B4FF5"/>
    <w:rsid w:val="007B698D"/>
    <w:rsid w:val="007C0D0E"/>
    <w:rsid w:val="007C6145"/>
    <w:rsid w:val="007D4CE1"/>
    <w:rsid w:val="007E5F94"/>
    <w:rsid w:val="007E657F"/>
    <w:rsid w:val="007F347A"/>
    <w:rsid w:val="008072C8"/>
    <w:rsid w:val="00814D2F"/>
    <w:rsid w:val="00833BD8"/>
    <w:rsid w:val="008424CB"/>
    <w:rsid w:val="008627DA"/>
    <w:rsid w:val="0087037E"/>
    <w:rsid w:val="00884AA9"/>
    <w:rsid w:val="00884D30"/>
    <w:rsid w:val="00886A39"/>
    <w:rsid w:val="0089104A"/>
    <w:rsid w:val="008B244B"/>
    <w:rsid w:val="008B3671"/>
    <w:rsid w:val="008D0049"/>
    <w:rsid w:val="008E3A8E"/>
    <w:rsid w:val="008E471A"/>
    <w:rsid w:val="00901651"/>
    <w:rsid w:val="00907D48"/>
    <w:rsid w:val="00907F8E"/>
    <w:rsid w:val="009138D3"/>
    <w:rsid w:val="00935486"/>
    <w:rsid w:val="00941A8C"/>
    <w:rsid w:val="009538D0"/>
    <w:rsid w:val="00963E3A"/>
    <w:rsid w:val="00964506"/>
    <w:rsid w:val="0097022A"/>
    <w:rsid w:val="00972B7F"/>
    <w:rsid w:val="00976CC0"/>
    <w:rsid w:val="009D565E"/>
    <w:rsid w:val="009D692A"/>
    <w:rsid w:val="009D7C39"/>
    <w:rsid w:val="009F3BC9"/>
    <w:rsid w:val="00A050E5"/>
    <w:rsid w:val="00A4263D"/>
    <w:rsid w:val="00A43CEA"/>
    <w:rsid w:val="00A60E47"/>
    <w:rsid w:val="00A77887"/>
    <w:rsid w:val="00A90DB7"/>
    <w:rsid w:val="00A936F3"/>
    <w:rsid w:val="00AB27B9"/>
    <w:rsid w:val="00AD739B"/>
    <w:rsid w:val="00AE3533"/>
    <w:rsid w:val="00AF5381"/>
    <w:rsid w:val="00B01E12"/>
    <w:rsid w:val="00B15483"/>
    <w:rsid w:val="00B43795"/>
    <w:rsid w:val="00B56F84"/>
    <w:rsid w:val="00B62BBE"/>
    <w:rsid w:val="00B643D6"/>
    <w:rsid w:val="00B85B2C"/>
    <w:rsid w:val="00B92ED4"/>
    <w:rsid w:val="00B933CB"/>
    <w:rsid w:val="00BA33C6"/>
    <w:rsid w:val="00BC43C9"/>
    <w:rsid w:val="00BD0461"/>
    <w:rsid w:val="00BD2800"/>
    <w:rsid w:val="00BE62E3"/>
    <w:rsid w:val="00BE7900"/>
    <w:rsid w:val="00C2227D"/>
    <w:rsid w:val="00C3447A"/>
    <w:rsid w:val="00C44D97"/>
    <w:rsid w:val="00C638AB"/>
    <w:rsid w:val="00C64F17"/>
    <w:rsid w:val="00C76B89"/>
    <w:rsid w:val="00C7719B"/>
    <w:rsid w:val="00C77950"/>
    <w:rsid w:val="00C913A0"/>
    <w:rsid w:val="00CA265E"/>
    <w:rsid w:val="00CB4DFA"/>
    <w:rsid w:val="00CC7A42"/>
    <w:rsid w:val="00CC7E05"/>
    <w:rsid w:val="00CD7BB0"/>
    <w:rsid w:val="00CF5B8D"/>
    <w:rsid w:val="00D0325A"/>
    <w:rsid w:val="00D04E4C"/>
    <w:rsid w:val="00D1687E"/>
    <w:rsid w:val="00D17419"/>
    <w:rsid w:val="00D411B4"/>
    <w:rsid w:val="00D45A1E"/>
    <w:rsid w:val="00D7604E"/>
    <w:rsid w:val="00D772F5"/>
    <w:rsid w:val="00D85E7B"/>
    <w:rsid w:val="00D932D9"/>
    <w:rsid w:val="00DA23E2"/>
    <w:rsid w:val="00DB4114"/>
    <w:rsid w:val="00DB5B5C"/>
    <w:rsid w:val="00DD7BB9"/>
    <w:rsid w:val="00DE3739"/>
    <w:rsid w:val="00DE4AD3"/>
    <w:rsid w:val="00DE5308"/>
    <w:rsid w:val="00E1319A"/>
    <w:rsid w:val="00E13D82"/>
    <w:rsid w:val="00E208DC"/>
    <w:rsid w:val="00E37A0A"/>
    <w:rsid w:val="00E40E89"/>
    <w:rsid w:val="00E435B5"/>
    <w:rsid w:val="00E65699"/>
    <w:rsid w:val="00E670D9"/>
    <w:rsid w:val="00E809C9"/>
    <w:rsid w:val="00E8351B"/>
    <w:rsid w:val="00E83D70"/>
    <w:rsid w:val="00E84F45"/>
    <w:rsid w:val="00E862CD"/>
    <w:rsid w:val="00EA5DB0"/>
    <w:rsid w:val="00EB5EBC"/>
    <w:rsid w:val="00EC1F1E"/>
    <w:rsid w:val="00EC7EA7"/>
    <w:rsid w:val="00EE536D"/>
    <w:rsid w:val="00F04092"/>
    <w:rsid w:val="00F30218"/>
    <w:rsid w:val="00F42C47"/>
    <w:rsid w:val="00F55F68"/>
    <w:rsid w:val="00F603DB"/>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1B67"/>
  <w15:chartTrackingRefBased/>
  <w15:docId w15:val="{BB3CCD1D-063C-4B43-9F99-6A68DB8C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 w:type="paragraph" w:styleId="Header">
    <w:name w:val="header"/>
    <w:basedOn w:val="Normal"/>
    <w:link w:val="HeaderChar"/>
    <w:rsid w:val="00E1319A"/>
    <w:pPr>
      <w:tabs>
        <w:tab w:val="center" w:pos="4680"/>
        <w:tab w:val="right" w:pos="9360"/>
      </w:tabs>
    </w:pPr>
  </w:style>
  <w:style w:type="character" w:customStyle="1" w:styleId="HeaderChar">
    <w:name w:val="Header Char"/>
    <w:basedOn w:val="DefaultParagraphFont"/>
    <w:link w:val="Header"/>
    <w:rsid w:val="00E1319A"/>
    <w:rPr>
      <w:kern w:val="2"/>
    </w:rPr>
  </w:style>
  <w:style w:type="paragraph" w:styleId="Footer">
    <w:name w:val="footer"/>
    <w:basedOn w:val="Normal"/>
    <w:link w:val="FooterChar"/>
    <w:rsid w:val="00E1319A"/>
    <w:pPr>
      <w:tabs>
        <w:tab w:val="center" w:pos="4680"/>
        <w:tab w:val="right" w:pos="9360"/>
      </w:tabs>
    </w:pPr>
  </w:style>
  <w:style w:type="character" w:customStyle="1" w:styleId="FooterChar">
    <w:name w:val="Footer Char"/>
    <w:basedOn w:val="DefaultParagraphFont"/>
    <w:link w:val="Footer"/>
    <w:rsid w:val="00E1319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kissinger\OneDrive%20-%20State%20of%20North%20Carolina\Desktop\OAH-Agency-Rules-Template%2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OAH-Agency-Rules-Template (7)</Template>
  <TotalTime>68</TotalTime>
  <Pages>5</Pages>
  <Words>1778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Kissinger, Regina D</dc:creator>
  <cp:keywords/>
  <cp:lastModifiedBy>Black, Shanah</cp:lastModifiedBy>
  <cp:revision>10</cp:revision>
  <cp:lastPrinted>2000-01-11T18:15:00Z</cp:lastPrinted>
  <dcterms:created xsi:type="dcterms:W3CDTF">2025-01-28T21:19:00Z</dcterms:created>
  <dcterms:modified xsi:type="dcterms:W3CDTF">2025-02-06T13:43:00Z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0332c04e-7a73-40d5-bd8f-d384d849b1e2</vt:lpwstr>
  </property>
</Properties>
</file>